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372" w:rsidRDefault="00277372" w:rsidP="00277372">
      <w:pPr>
        <w:jc w:val="both"/>
        <w:rPr>
          <w:sz w:val="28"/>
          <w:szCs w:val="20"/>
        </w:rPr>
      </w:pPr>
    </w:p>
    <w:p w:rsidR="00277372" w:rsidRDefault="00277372" w:rsidP="00277372">
      <w:pPr>
        <w:jc w:val="both"/>
        <w:rPr>
          <w:sz w:val="28"/>
          <w:szCs w:val="20"/>
        </w:rPr>
      </w:pPr>
    </w:p>
    <w:p w:rsidR="00277372" w:rsidRDefault="007044F6" w:rsidP="00277372">
      <w:pPr>
        <w:jc w:val="both"/>
        <w:rPr>
          <w:sz w:val="28"/>
          <w:szCs w:val="20"/>
        </w:rPr>
      </w:pPr>
      <w:r>
        <w:rPr>
          <w:sz w:val="28"/>
          <w:szCs w:val="20"/>
        </w:rPr>
        <w:t xml:space="preserve">     </w:t>
      </w:r>
      <w:r w:rsidR="00A136FD">
        <w:rPr>
          <w:sz w:val="28"/>
          <w:szCs w:val="20"/>
        </w:rPr>
        <w:t xml:space="preserve">  </w:t>
      </w:r>
      <w:r w:rsidR="00ED7B9B">
        <w:rPr>
          <w:sz w:val="28"/>
          <w:szCs w:val="20"/>
        </w:rPr>
        <w:t xml:space="preserve"> </w:t>
      </w:r>
      <w:r w:rsidR="00277372">
        <w:rPr>
          <w:sz w:val="28"/>
          <w:szCs w:val="20"/>
        </w:rPr>
        <w:t>АДМИНИСТРАЦИЯ</w:t>
      </w:r>
    </w:p>
    <w:p w:rsidR="001E142E" w:rsidRDefault="00A136FD" w:rsidP="00277372">
      <w:pPr>
        <w:jc w:val="both"/>
        <w:rPr>
          <w:sz w:val="28"/>
          <w:szCs w:val="20"/>
        </w:rPr>
      </w:pPr>
      <w:r>
        <w:rPr>
          <w:sz w:val="28"/>
          <w:szCs w:val="20"/>
        </w:rPr>
        <w:t xml:space="preserve">  </w:t>
      </w:r>
      <w:r w:rsidR="007044F6">
        <w:rPr>
          <w:sz w:val="28"/>
          <w:szCs w:val="20"/>
        </w:rPr>
        <w:t>СЕЛЬСКОГО ПОСЕЛЕНИЯ</w:t>
      </w:r>
    </w:p>
    <w:p w:rsidR="00A136FD" w:rsidRDefault="004179E4" w:rsidP="00277372">
      <w:pPr>
        <w:jc w:val="both"/>
        <w:rPr>
          <w:sz w:val="28"/>
          <w:szCs w:val="20"/>
        </w:rPr>
      </w:pPr>
      <w:r>
        <w:rPr>
          <w:sz w:val="28"/>
          <w:szCs w:val="20"/>
        </w:rPr>
        <w:t xml:space="preserve"> </w:t>
      </w:r>
      <w:r w:rsidR="00124F83">
        <w:rPr>
          <w:sz w:val="28"/>
          <w:szCs w:val="20"/>
        </w:rPr>
        <w:t xml:space="preserve">       КАМЕННЫЙ БРОД</w:t>
      </w:r>
    </w:p>
    <w:p w:rsidR="007044F6" w:rsidRDefault="0099288B" w:rsidP="00277372">
      <w:pPr>
        <w:jc w:val="both"/>
        <w:rPr>
          <w:sz w:val="28"/>
          <w:szCs w:val="20"/>
        </w:rPr>
      </w:pPr>
      <w:r>
        <w:rPr>
          <w:sz w:val="28"/>
          <w:szCs w:val="20"/>
        </w:rPr>
        <w:t xml:space="preserve"> </w:t>
      </w:r>
      <w:r w:rsidR="00A136FD">
        <w:rPr>
          <w:sz w:val="28"/>
          <w:szCs w:val="20"/>
        </w:rPr>
        <w:t>МУНИЦИПАЛЬНОГО РАЙОНА</w:t>
      </w:r>
      <w:r>
        <w:rPr>
          <w:sz w:val="28"/>
          <w:szCs w:val="20"/>
        </w:rPr>
        <w:t xml:space="preserve">     </w:t>
      </w:r>
      <w:r w:rsidR="002813D8">
        <w:rPr>
          <w:sz w:val="28"/>
          <w:szCs w:val="20"/>
        </w:rPr>
        <w:t xml:space="preserve">                          </w:t>
      </w:r>
    </w:p>
    <w:p w:rsidR="007044F6" w:rsidRDefault="002F65CE" w:rsidP="00277372">
      <w:pPr>
        <w:jc w:val="both"/>
        <w:rPr>
          <w:sz w:val="28"/>
          <w:szCs w:val="20"/>
        </w:rPr>
      </w:pPr>
      <w:r>
        <w:rPr>
          <w:sz w:val="28"/>
          <w:szCs w:val="20"/>
        </w:rPr>
        <w:t xml:space="preserve"> </w:t>
      </w:r>
      <w:r w:rsidR="00A136FD">
        <w:rPr>
          <w:sz w:val="28"/>
          <w:szCs w:val="20"/>
        </w:rPr>
        <w:t xml:space="preserve">   </w:t>
      </w:r>
      <w:r>
        <w:rPr>
          <w:sz w:val="28"/>
          <w:szCs w:val="20"/>
        </w:rPr>
        <w:t xml:space="preserve"> ЧЕЛНО-ВЕРШИНСКИЙ</w:t>
      </w:r>
      <w:r w:rsidR="00451BA1">
        <w:rPr>
          <w:sz w:val="28"/>
          <w:szCs w:val="20"/>
        </w:rPr>
        <w:t xml:space="preserve">                                   </w:t>
      </w:r>
    </w:p>
    <w:p w:rsidR="007044F6" w:rsidRDefault="002F65CE" w:rsidP="00277372">
      <w:pPr>
        <w:jc w:val="both"/>
        <w:rPr>
          <w:sz w:val="28"/>
          <w:szCs w:val="20"/>
        </w:rPr>
      </w:pPr>
      <w:r>
        <w:rPr>
          <w:sz w:val="28"/>
          <w:szCs w:val="20"/>
        </w:rPr>
        <w:t xml:space="preserve"> </w:t>
      </w:r>
      <w:r w:rsidR="00A136FD">
        <w:rPr>
          <w:sz w:val="28"/>
          <w:szCs w:val="20"/>
        </w:rPr>
        <w:t xml:space="preserve">   </w:t>
      </w:r>
      <w:r>
        <w:rPr>
          <w:sz w:val="28"/>
          <w:szCs w:val="20"/>
        </w:rPr>
        <w:t>САМАРСКОЙ ОБЛАСТИ</w:t>
      </w:r>
    </w:p>
    <w:p w:rsidR="007044F6" w:rsidRDefault="007044F6" w:rsidP="00277372">
      <w:pPr>
        <w:jc w:val="both"/>
        <w:rPr>
          <w:sz w:val="28"/>
          <w:szCs w:val="20"/>
        </w:rPr>
      </w:pPr>
    </w:p>
    <w:p w:rsidR="007044F6" w:rsidRDefault="00A136FD" w:rsidP="00277372">
      <w:pPr>
        <w:jc w:val="both"/>
        <w:rPr>
          <w:sz w:val="28"/>
          <w:szCs w:val="20"/>
        </w:rPr>
      </w:pPr>
      <w:r>
        <w:rPr>
          <w:sz w:val="28"/>
          <w:szCs w:val="20"/>
        </w:rPr>
        <w:t xml:space="preserve">      От </w:t>
      </w:r>
      <w:r w:rsidR="00753EA9" w:rsidRPr="00753EA9">
        <w:rPr>
          <w:sz w:val="28"/>
          <w:szCs w:val="20"/>
        </w:rPr>
        <w:t>02</w:t>
      </w:r>
      <w:r w:rsidR="00753EA9">
        <w:rPr>
          <w:sz w:val="28"/>
          <w:szCs w:val="20"/>
        </w:rPr>
        <w:t>.09.</w:t>
      </w:r>
      <w:r w:rsidR="001B02BD">
        <w:rPr>
          <w:sz w:val="28"/>
          <w:szCs w:val="20"/>
        </w:rPr>
        <w:t xml:space="preserve"> 2021 г.</w:t>
      </w:r>
      <w:r w:rsidR="00EC2F15">
        <w:rPr>
          <w:sz w:val="28"/>
          <w:szCs w:val="20"/>
        </w:rPr>
        <w:t xml:space="preserve"> №</w:t>
      </w:r>
      <w:r w:rsidR="00F7654D">
        <w:rPr>
          <w:sz w:val="28"/>
          <w:szCs w:val="20"/>
        </w:rPr>
        <w:t xml:space="preserve"> </w:t>
      </w:r>
      <w:r w:rsidR="00753EA9">
        <w:rPr>
          <w:sz w:val="28"/>
          <w:szCs w:val="20"/>
        </w:rPr>
        <w:t xml:space="preserve"> 34</w:t>
      </w:r>
    </w:p>
    <w:p w:rsidR="00277372" w:rsidRDefault="00277372" w:rsidP="00277372">
      <w:pPr>
        <w:jc w:val="both"/>
        <w:rPr>
          <w:sz w:val="28"/>
          <w:szCs w:val="20"/>
        </w:rPr>
      </w:pPr>
    </w:p>
    <w:p w:rsidR="00277372" w:rsidRDefault="00277372" w:rsidP="00277372">
      <w:pPr>
        <w:jc w:val="both"/>
        <w:rPr>
          <w:sz w:val="28"/>
          <w:szCs w:val="20"/>
        </w:rPr>
      </w:pPr>
    </w:p>
    <w:p w:rsidR="00277372" w:rsidRDefault="00277372" w:rsidP="00277372">
      <w:pPr>
        <w:jc w:val="both"/>
        <w:rPr>
          <w:sz w:val="28"/>
          <w:szCs w:val="20"/>
        </w:rPr>
      </w:pPr>
    </w:p>
    <w:p w:rsidR="00A136FD" w:rsidRDefault="00A136FD" w:rsidP="002F65CE">
      <w:pPr>
        <w:jc w:val="both"/>
        <w:rPr>
          <w:sz w:val="28"/>
          <w:szCs w:val="20"/>
        </w:rPr>
      </w:pPr>
      <w:r>
        <w:rPr>
          <w:sz w:val="28"/>
          <w:szCs w:val="20"/>
        </w:rPr>
        <w:t>Об утверждении Положения о составе, порядке</w:t>
      </w:r>
    </w:p>
    <w:p w:rsidR="00A136FD" w:rsidRDefault="00A136FD" w:rsidP="002F65CE">
      <w:pPr>
        <w:jc w:val="both"/>
        <w:rPr>
          <w:sz w:val="28"/>
          <w:szCs w:val="20"/>
        </w:rPr>
      </w:pPr>
      <w:r>
        <w:rPr>
          <w:sz w:val="28"/>
          <w:szCs w:val="20"/>
        </w:rPr>
        <w:t>подготовки генерального плана</w:t>
      </w:r>
      <w:r w:rsidR="002F65CE">
        <w:rPr>
          <w:sz w:val="28"/>
          <w:szCs w:val="20"/>
        </w:rPr>
        <w:t xml:space="preserve"> с</w:t>
      </w:r>
      <w:r w:rsidR="007669E1">
        <w:rPr>
          <w:sz w:val="28"/>
          <w:szCs w:val="20"/>
        </w:rPr>
        <w:t>ел</w:t>
      </w:r>
      <w:r w:rsidR="001E142E">
        <w:rPr>
          <w:sz w:val="28"/>
          <w:szCs w:val="20"/>
        </w:rPr>
        <w:t>ьско</w:t>
      </w:r>
      <w:r w:rsidR="004179E4">
        <w:rPr>
          <w:sz w:val="28"/>
          <w:szCs w:val="20"/>
        </w:rPr>
        <w:t>го поселения</w:t>
      </w:r>
    </w:p>
    <w:p w:rsidR="002F65CE" w:rsidRDefault="00124F83" w:rsidP="002F65CE">
      <w:pPr>
        <w:jc w:val="both"/>
        <w:rPr>
          <w:sz w:val="28"/>
          <w:szCs w:val="20"/>
        </w:rPr>
      </w:pPr>
      <w:r>
        <w:rPr>
          <w:sz w:val="28"/>
          <w:szCs w:val="20"/>
        </w:rPr>
        <w:t>Каменный Брод</w:t>
      </w:r>
      <w:r w:rsidR="00983372">
        <w:rPr>
          <w:sz w:val="28"/>
          <w:szCs w:val="20"/>
        </w:rPr>
        <w:t xml:space="preserve"> </w:t>
      </w:r>
      <w:r w:rsidR="00A136FD">
        <w:rPr>
          <w:sz w:val="28"/>
          <w:szCs w:val="20"/>
        </w:rPr>
        <w:t xml:space="preserve">муниципального района </w:t>
      </w:r>
      <w:proofErr w:type="spellStart"/>
      <w:r w:rsidR="00A136FD">
        <w:rPr>
          <w:sz w:val="28"/>
          <w:szCs w:val="20"/>
        </w:rPr>
        <w:t>Челно</w:t>
      </w:r>
      <w:proofErr w:type="spellEnd"/>
      <w:r w:rsidR="00A136FD">
        <w:rPr>
          <w:sz w:val="28"/>
          <w:szCs w:val="20"/>
        </w:rPr>
        <w:t>-</w:t>
      </w:r>
    </w:p>
    <w:p w:rsidR="00A136FD" w:rsidRDefault="00A136FD" w:rsidP="002F65CE">
      <w:pPr>
        <w:jc w:val="both"/>
        <w:rPr>
          <w:sz w:val="28"/>
          <w:szCs w:val="20"/>
        </w:rPr>
      </w:pPr>
      <w:proofErr w:type="spellStart"/>
      <w:r>
        <w:rPr>
          <w:sz w:val="28"/>
          <w:szCs w:val="20"/>
        </w:rPr>
        <w:t>Вершинский</w:t>
      </w:r>
      <w:proofErr w:type="spellEnd"/>
      <w:r>
        <w:rPr>
          <w:sz w:val="28"/>
          <w:szCs w:val="20"/>
        </w:rPr>
        <w:t xml:space="preserve"> Самарской области, порядке подготовки</w:t>
      </w:r>
    </w:p>
    <w:p w:rsidR="00A136FD" w:rsidRDefault="00A136FD" w:rsidP="002F65CE">
      <w:pPr>
        <w:jc w:val="both"/>
        <w:rPr>
          <w:sz w:val="28"/>
          <w:szCs w:val="20"/>
        </w:rPr>
      </w:pPr>
      <w:r>
        <w:rPr>
          <w:sz w:val="28"/>
          <w:szCs w:val="20"/>
        </w:rPr>
        <w:t>Изменений и внесения их в генеральный план, а также</w:t>
      </w:r>
    </w:p>
    <w:p w:rsidR="00A136FD" w:rsidRDefault="00F7654D" w:rsidP="002F65CE">
      <w:pPr>
        <w:jc w:val="both"/>
        <w:rPr>
          <w:sz w:val="28"/>
          <w:szCs w:val="20"/>
        </w:rPr>
      </w:pPr>
      <w:proofErr w:type="gramStart"/>
      <w:r>
        <w:rPr>
          <w:sz w:val="28"/>
          <w:szCs w:val="20"/>
        </w:rPr>
        <w:t>с</w:t>
      </w:r>
      <w:r w:rsidR="00A136FD">
        <w:rPr>
          <w:sz w:val="28"/>
          <w:szCs w:val="20"/>
        </w:rPr>
        <w:t>оставе</w:t>
      </w:r>
      <w:proofErr w:type="gramEnd"/>
      <w:r w:rsidR="00A136FD">
        <w:rPr>
          <w:sz w:val="28"/>
          <w:szCs w:val="20"/>
        </w:rPr>
        <w:t>, порядке подготовки планов реализации</w:t>
      </w:r>
    </w:p>
    <w:p w:rsidR="00A136FD" w:rsidRDefault="00A136FD" w:rsidP="002F65CE">
      <w:pPr>
        <w:jc w:val="both"/>
        <w:rPr>
          <w:sz w:val="28"/>
          <w:szCs w:val="20"/>
        </w:rPr>
      </w:pPr>
      <w:r>
        <w:rPr>
          <w:sz w:val="28"/>
          <w:szCs w:val="20"/>
        </w:rPr>
        <w:t>генерального плана</w:t>
      </w:r>
    </w:p>
    <w:p w:rsidR="002F65CE" w:rsidRDefault="002F65CE" w:rsidP="002F65CE">
      <w:pPr>
        <w:jc w:val="both"/>
        <w:rPr>
          <w:sz w:val="28"/>
          <w:szCs w:val="20"/>
        </w:rPr>
      </w:pPr>
      <w:r>
        <w:rPr>
          <w:sz w:val="28"/>
          <w:szCs w:val="20"/>
        </w:rPr>
        <w:t xml:space="preserve"> </w:t>
      </w:r>
    </w:p>
    <w:p w:rsidR="002F65CE" w:rsidRDefault="002F65CE" w:rsidP="002F65CE">
      <w:pPr>
        <w:jc w:val="both"/>
        <w:rPr>
          <w:sz w:val="28"/>
          <w:szCs w:val="20"/>
        </w:rPr>
      </w:pPr>
      <w:r>
        <w:rPr>
          <w:sz w:val="28"/>
          <w:szCs w:val="20"/>
        </w:rPr>
        <w:t>В соответствии с</w:t>
      </w:r>
      <w:r w:rsidR="00F7654D">
        <w:rPr>
          <w:sz w:val="28"/>
          <w:szCs w:val="20"/>
        </w:rPr>
        <w:t xml:space="preserve">  Градостроительным  Кодексом </w:t>
      </w:r>
      <w:r w:rsidR="00A136FD">
        <w:rPr>
          <w:sz w:val="28"/>
          <w:szCs w:val="20"/>
        </w:rPr>
        <w:t xml:space="preserve"> РФ,</w:t>
      </w:r>
      <w:r>
        <w:rPr>
          <w:sz w:val="28"/>
          <w:szCs w:val="20"/>
        </w:rPr>
        <w:t xml:space="preserve"> Федеральным законом от 06.10.2003 г.</w:t>
      </w:r>
      <w:r w:rsidR="00FF2179">
        <w:rPr>
          <w:sz w:val="28"/>
          <w:szCs w:val="20"/>
        </w:rPr>
        <w:t xml:space="preserve"> </w:t>
      </w:r>
      <w:r>
        <w:rPr>
          <w:sz w:val="28"/>
          <w:szCs w:val="20"/>
        </w:rPr>
        <w:t>№ 131-ФЗ «Об общих принципах организации местного самоуправления в Российс</w:t>
      </w:r>
      <w:r w:rsidR="00A136FD">
        <w:rPr>
          <w:sz w:val="28"/>
          <w:szCs w:val="20"/>
        </w:rPr>
        <w:t xml:space="preserve">кой Федерации», </w:t>
      </w:r>
      <w:r>
        <w:rPr>
          <w:sz w:val="28"/>
          <w:szCs w:val="20"/>
        </w:rPr>
        <w:t xml:space="preserve"> Уставом с</w:t>
      </w:r>
      <w:r w:rsidR="007669E1">
        <w:rPr>
          <w:sz w:val="28"/>
          <w:szCs w:val="20"/>
        </w:rPr>
        <w:t>ел</w:t>
      </w:r>
      <w:r w:rsidR="001E142E">
        <w:rPr>
          <w:sz w:val="28"/>
          <w:szCs w:val="20"/>
        </w:rPr>
        <w:t>ьско</w:t>
      </w:r>
      <w:r w:rsidR="004179E4">
        <w:rPr>
          <w:sz w:val="28"/>
          <w:szCs w:val="20"/>
        </w:rPr>
        <w:t xml:space="preserve">го поселения </w:t>
      </w:r>
      <w:r w:rsidR="00124F83">
        <w:rPr>
          <w:sz w:val="28"/>
          <w:szCs w:val="20"/>
        </w:rPr>
        <w:t>Каменный Брод</w:t>
      </w:r>
      <w:r>
        <w:rPr>
          <w:sz w:val="28"/>
          <w:szCs w:val="20"/>
        </w:rPr>
        <w:t>, администрация с</w:t>
      </w:r>
      <w:r w:rsidR="007669E1">
        <w:rPr>
          <w:sz w:val="28"/>
          <w:szCs w:val="20"/>
        </w:rPr>
        <w:t>ел</w:t>
      </w:r>
      <w:r w:rsidR="001E142E">
        <w:rPr>
          <w:sz w:val="28"/>
          <w:szCs w:val="20"/>
        </w:rPr>
        <w:t>ьско</w:t>
      </w:r>
      <w:r w:rsidR="004179E4">
        <w:rPr>
          <w:sz w:val="28"/>
          <w:szCs w:val="20"/>
        </w:rPr>
        <w:t xml:space="preserve">го поселения </w:t>
      </w:r>
      <w:r w:rsidR="00124F83">
        <w:rPr>
          <w:sz w:val="28"/>
          <w:szCs w:val="20"/>
        </w:rPr>
        <w:t>Каменный Брод</w:t>
      </w:r>
      <w:r w:rsidR="00983372">
        <w:rPr>
          <w:sz w:val="28"/>
          <w:szCs w:val="20"/>
        </w:rPr>
        <w:t xml:space="preserve"> </w:t>
      </w:r>
      <w:r>
        <w:rPr>
          <w:sz w:val="28"/>
          <w:szCs w:val="20"/>
        </w:rPr>
        <w:t xml:space="preserve">муниципального района </w:t>
      </w:r>
      <w:proofErr w:type="spellStart"/>
      <w:r>
        <w:rPr>
          <w:sz w:val="28"/>
          <w:szCs w:val="20"/>
        </w:rPr>
        <w:t>Челно-Вершинский</w:t>
      </w:r>
      <w:proofErr w:type="spellEnd"/>
      <w:r>
        <w:rPr>
          <w:sz w:val="28"/>
          <w:szCs w:val="20"/>
        </w:rPr>
        <w:t xml:space="preserve"> Самарской области</w:t>
      </w:r>
    </w:p>
    <w:p w:rsidR="002F65CE" w:rsidRDefault="002F65CE" w:rsidP="002F65CE">
      <w:pPr>
        <w:jc w:val="both"/>
        <w:rPr>
          <w:sz w:val="28"/>
          <w:szCs w:val="20"/>
        </w:rPr>
      </w:pPr>
    </w:p>
    <w:p w:rsidR="002F65CE" w:rsidRDefault="002F65CE" w:rsidP="002F65CE">
      <w:pPr>
        <w:jc w:val="both"/>
        <w:rPr>
          <w:sz w:val="28"/>
          <w:szCs w:val="20"/>
        </w:rPr>
      </w:pPr>
      <w:r>
        <w:rPr>
          <w:sz w:val="28"/>
          <w:szCs w:val="20"/>
        </w:rPr>
        <w:t xml:space="preserve">                                  </w:t>
      </w:r>
      <w:r w:rsidR="00F7654D">
        <w:rPr>
          <w:sz w:val="28"/>
          <w:szCs w:val="20"/>
        </w:rPr>
        <w:t xml:space="preserve">             </w:t>
      </w:r>
      <w:r w:rsidR="00451BA1">
        <w:rPr>
          <w:sz w:val="28"/>
          <w:szCs w:val="20"/>
        </w:rPr>
        <w:t xml:space="preserve">   </w:t>
      </w:r>
      <w:r>
        <w:rPr>
          <w:sz w:val="28"/>
          <w:szCs w:val="20"/>
        </w:rPr>
        <w:t>ПОСТАНОВЛЯЕТ:</w:t>
      </w:r>
    </w:p>
    <w:p w:rsidR="00451BA1" w:rsidRDefault="00451BA1" w:rsidP="002F65CE">
      <w:pPr>
        <w:jc w:val="both"/>
        <w:rPr>
          <w:sz w:val="28"/>
          <w:szCs w:val="20"/>
        </w:rPr>
      </w:pPr>
    </w:p>
    <w:p w:rsidR="00451BA1" w:rsidRDefault="00451BA1" w:rsidP="00451BA1">
      <w:pPr>
        <w:jc w:val="both"/>
        <w:rPr>
          <w:sz w:val="28"/>
          <w:szCs w:val="20"/>
        </w:rPr>
      </w:pPr>
      <w:r>
        <w:rPr>
          <w:sz w:val="28"/>
          <w:szCs w:val="20"/>
        </w:rPr>
        <w:t>1.Утвердить</w:t>
      </w:r>
      <w:r w:rsidRPr="00451BA1">
        <w:rPr>
          <w:sz w:val="28"/>
          <w:szCs w:val="20"/>
        </w:rPr>
        <w:t xml:space="preserve"> </w:t>
      </w:r>
      <w:r>
        <w:rPr>
          <w:sz w:val="28"/>
          <w:szCs w:val="20"/>
        </w:rPr>
        <w:t xml:space="preserve">Положения о составе, порядке подготовки генерального плана сельского поселения </w:t>
      </w:r>
      <w:r w:rsidR="00124F83">
        <w:rPr>
          <w:sz w:val="28"/>
          <w:szCs w:val="20"/>
        </w:rPr>
        <w:t>Каменный Брод</w:t>
      </w:r>
      <w:r w:rsidR="00983372">
        <w:rPr>
          <w:sz w:val="28"/>
          <w:szCs w:val="20"/>
        </w:rPr>
        <w:t xml:space="preserve"> </w:t>
      </w:r>
      <w:r>
        <w:rPr>
          <w:sz w:val="28"/>
          <w:szCs w:val="20"/>
        </w:rPr>
        <w:t xml:space="preserve">муниципального района </w:t>
      </w:r>
      <w:proofErr w:type="spellStart"/>
      <w:r>
        <w:rPr>
          <w:sz w:val="28"/>
          <w:szCs w:val="20"/>
        </w:rPr>
        <w:t>Челно</w:t>
      </w:r>
      <w:proofErr w:type="spellEnd"/>
      <w:r>
        <w:rPr>
          <w:sz w:val="28"/>
          <w:szCs w:val="20"/>
        </w:rPr>
        <w:t>-</w:t>
      </w:r>
    </w:p>
    <w:p w:rsidR="00451BA1" w:rsidRDefault="00451BA1" w:rsidP="00451BA1">
      <w:pPr>
        <w:jc w:val="both"/>
        <w:rPr>
          <w:sz w:val="28"/>
          <w:szCs w:val="20"/>
        </w:rPr>
      </w:pPr>
      <w:proofErr w:type="spellStart"/>
      <w:r>
        <w:rPr>
          <w:sz w:val="28"/>
          <w:szCs w:val="20"/>
        </w:rPr>
        <w:t>Вершинский</w:t>
      </w:r>
      <w:proofErr w:type="spellEnd"/>
      <w:r>
        <w:rPr>
          <w:sz w:val="28"/>
          <w:szCs w:val="20"/>
        </w:rPr>
        <w:t xml:space="preserve"> Самарской области, порядке подготовки изменений и внесения их в генеральный план, а также составе, порядке подготовки плано</w:t>
      </w:r>
      <w:r w:rsidR="00F7654D">
        <w:rPr>
          <w:sz w:val="28"/>
          <w:szCs w:val="20"/>
        </w:rPr>
        <w:t>в реализации генерального плана в новой редакции.</w:t>
      </w:r>
    </w:p>
    <w:p w:rsidR="002A5EDF" w:rsidRDefault="002A5EDF" w:rsidP="00451BA1">
      <w:pPr>
        <w:jc w:val="both"/>
        <w:rPr>
          <w:sz w:val="28"/>
          <w:szCs w:val="20"/>
        </w:rPr>
      </w:pPr>
      <w:r>
        <w:rPr>
          <w:sz w:val="28"/>
          <w:szCs w:val="20"/>
        </w:rPr>
        <w:t>2.Признать утратившим силу постановление администрации сельского поселе</w:t>
      </w:r>
      <w:r w:rsidR="00B969B9">
        <w:rPr>
          <w:sz w:val="28"/>
          <w:szCs w:val="20"/>
        </w:rPr>
        <w:t>ния Каменный Брод от 29.06.2018 № 19</w:t>
      </w:r>
    </w:p>
    <w:p w:rsidR="00451BA1" w:rsidRDefault="002A5EDF" w:rsidP="00451BA1">
      <w:pPr>
        <w:jc w:val="both"/>
        <w:rPr>
          <w:sz w:val="28"/>
          <w:szCs w:val="20"/>
        </w:rPr>
      </w:pPr>
      <w:r>
        <w:rPr>
          <w:sz w:val="28"/>
          <w:szCs w:val="20"/>
        </w:rPr>
        <w:t>3</w:t>
      </w:r>
      <w:r w:rsidR="00451BA1">
        <w:rPr>
          <w:sz w:val="28"/>
          <w:szCs w:val="20"/>
        </w:rPr>
        <w:t>.Опубликовать настоящее постановление</w:t>
      </w:r>
      <w:r w:rsidR="000049A1">
        <w:rPr>
          <w:sz w:val="28"/>
          <w:szCs w:val="20"/>
        </w:rPr>
        <w:t xml:space="preserve"> на официальном сайте сельского поселения </w:t>
      </w:r>
      <w:r w:rsidR="00124F83">
        <w:rPr>
          <w:sz w:val="28"/>
          <w:szCs w:val="20"/>
        </w:rPr>
        <w:t>Каменный Брод</w:t>
      </w:r>
      <w:r w:rsidR="000049A1">
        <w:rPr>
          <w:sz w:val="28"/>
          <w:szCs w:val="20"/>
        </w:rPr>
        <w:t xml:space="preserve"> в сети Интернет.</w:t>
      </w:r>
    </w:p>
    <w:p w:rsidR="002F65CE" w:rsidRPr="00451BA1" w:rsidRDefault="002F65CE" w:rsidP="00451BA1">
      <w:pPr>
        <w:pStyle w:val="a3"/>
        <w:jc w:val="both"/>
        <w:rPr>
          <w:sz w:val="28"/>
          <w:szCs w:val="20"/>
        </w:rPr>
      </w:pPr>
    </w:p>
    <w:p w:rsidR="002F65CE" w:rsidRDefault="002F65CE" w:rsidP="002F65CE">
      <w:pPr>
        <w:pStyle w:val="a3"/>
        <w:jc w:val="both"/>
        <w:rPr>
          <w:sz w:val="28"/>
          <w:szCs w:val="20"/>
        </w:rPr>
      </w:pPr>
    </w:p>
    <w:p w:rsidR="002F65CE" w:rsidRDefault="002F65CE" w:rsidP="002F65CE">
      <w:pPr>
        <w:pStyle w:val="a3"/>
        <w:jc w:val="both"/>
        <w:rPr>
          <w:sz w:val="28"/>
          <w:szCs w:val="20"/>
        </w:rPr>
      </w:pPr>
    </w:p>
    <w:p w:rsidR="002F65CE" w:rsidRDefault="002F65CE" w:rsidP="002F65CE">
      <w:pPr>
        <w:pStyle w:val="a3"/>
        <w:jc w:val="both"/>
        <w:rPr>
          <w:sz w:val="28"/>
          <w:szCs w:val="20"/>
        </w:rPr>
      </w:pPr>
      <w:r>
        <w:rPr>
          <w:sz w:val="28"/>
          <w:szCs w:val="20"/>
        </w:rPr>
        <w:t xml:space="preserve">Глава сельского поселения           </w:t>
      </w:r>
      <w:r w:rsidR="00916C0B">
        <w:rPr>
          <w:sz w:val="28"/>
          <w:szCs w:val="20"/>
        </w:rPr>
        <w:t xml:space="preserve">  </w:t>
      </w:r>
      <w:r w:rsidR="009B4DD1">
        <w:rPr>
          <w:sz w:val="28"/>
          <w:szCs w:val="20"/>
        </w:rPr>
        <w:t xml:space="preserve"> </w:t>
      </w:r>
      <w:r w:rsidR="00052D6B">
        <w:rPr>
          <w:sz w:val="28"/>
          <w:szCs w:val="20"/>
        </w:rPr>
        <w:t xml:space="preserve"> </w:t>
      </w:r>
      <w:r w:rsidR="000D2C8A">
        <w:rPr>
          <w:sz w:val="28"/>
          <w:szCs w:val="20"/>
        </w:rPr>
        <w:t xml:space="preserve"> </w:t>
      </w:r>
      <w:r w:rsidR="004179E4">
        <w:rPr>
          <w:sz w:val="28"/>
          <w:szCs w:val="20"/>
        </w:rPr>
        <w:t xml:space="preserve">                 </w:t>
      </w:r>
      <w:r w:rsidR="00C34077">
        <w:rPr>
          <w:sz w:val="28"/>
          <w:szCs w:val="20"/>
        </w:rPr>
        <w:t>С.С. Зайцев</w:t>
      </w:r>
    </w:p>
    <w:p w:rsidR="000049A1" w:rsidRDefault="000049A1" w:rsidP="002F65CE">
      <w:pPr>
        <w:pStyle w:val="a3"/>
        <w:jc w:val="both"/>
        <w:rPr>
          <w:sz w:val="28"/>
          <w:szCs w:val="20"/>
        </w:rPr>
      </w:pPr>
    </w:p>
    <w:p w:rsidR="000049A1" w:rsidRDefault="000049A1" w:rsidP="002F65CE">
      <w:pPr>
        <w:pStyle w:val="a3"/>
        <w:jc w:val="both"/>
        <w:rPr>
          <w:sz w:val="28"/>
          <w:szCs w:val="20"/>
        </w:rPr>
      </w:pPr>
    </w:p>
    <w:p w:rsidR="000049A1" w:rsidRDefault="000049A1" w:rsidP="002F65CE">
      <w:pPr>
        <w:pStyle w:val="a3"/>
        <w:jc w:val="both"/>
        <w:rPr>
          <w:sz w:val="28"/>
          <w:szCs w:val="20"/>
        </w:rPr>
      </w:pPr>
    </w:p>
    <w:p w:rsidR="000049A1" w:rsidRDefault="000049A1" w:rsidP="002F65CE">
      <w:pPr>
        <w:pStyle w:val="a3"/>
        <w:jc w:val="both"/>
        <w:rPr>
          <w:sz w:val="28"/>
          <w:szCs w:val="20"/>
        </w:rPr>
      </w:pPr>
    </w:p>
    <w:p w:rsidR="000049A1" w:rsidRDefault="000049A1" w:rsidP="002F65CE">
      <w:pPr>
        <w:pStyle w:val="a3"/>
        <w:jc w:val="both"/>
        <w:rPr>
          <w:sz w:val="28"/>
          <w:szCs w:val="20"/>
        </w:rPr>
      </w:pPr>
    </w:p>
    <w:p w:rsidR="000049A1" w:rsidRDefault="000049A1" w:rsidP="002F65CE">
      <w:pPr>
        <w:pStyle w:val="a3"/>
        <w:jc w:val="both"/>
        <w:rPr>
          <w:sz w:val="28"/>
          <w:szCs w:val="20"/>
        </w:rPr>
      </w:pPr>
    </w:p>
    <w:p w:rsidR="000049A1" w:rsidRDefault="000049A1" w:rsidP="002F65CE">
      <w:pPr>
        <w:pStyle w:val="a3"/>
        <w:jc w:val="both"/>
        <w:rPr>
          <w:sz w:val="28"/>
          <w:szCs w:val="20"/>
        </w:rPr>
      </w:pPr>
      <w:r>
        <w:rPr>
          <w:sz w:val="28"/>
          <w:szCs w:val="20"/>
        </w:rPr>
        <w:t xml:space="preserve">                                                                    УТВЕРЖДЕНО</w:t>
      </w:r>
    </w:p>
    <w:p w:rsidR="000049A1" w:rsidRDefault="000049A1" w:rsidP="002F65CE">
      <w:pPr>
        <w:pStyle w:val="a3"/>
        <w:jc w:val="both"/>
        <w:rPr>
          <w:sz w:val="28"/>
          <w:szCs w:val="20"/>
        </w:rPr>
      </w:pPr>
      <w:r>
        <w:rPr>
          <w:sz w:val="28"/>
          <w:szCs w:val="20"/>
        </w:rPr>
        <w:t xml:space="preserve">                </w:t>
      </w:r>
      <w:r w:rsidR="00983372">
        <w:rPr>
          <w:sz w:val="28"/>
          <w:szCs w:val="20"/>
        </w:rPr>
        <w:t xml:space="preserve">                       </w:t>
      </w:r>
      <w:r>
        <w:rPr>
          <w:sz w:val="28"/>
          <w:szCs w:val="20"/>
        </w:rPr>
        <w:t xml:space="preserve">Постановлением администрации </w:t>
      </w:r>
      <w:proofErr w:type="gramStart"/>
      <w:r>
        <w:rPr>
          <w:sz w:val="28"/>
          <w:szCs w:val="20"/>
        </w:rPr>
        <w:t>сельского</w:t>
      </w:r>
      <w:proofErr w:type="gramEnd"/>
    </w:p>
    <w:p w:rsidR="000049A1" w:rsidRDefault="000049A1" w:rsidP="002F65CE">
      <w:pPr>
        <w:pStyle w:val="a3"/>
        <w:jc w:val="both"/>
        <w:rPr>
          <w:sz w:val="28"/>
          <w:szCs w:val="20"/>
        </w:rPr>
      </w:pPr>
      <w:r>
        <w:rPr>
          <w:sz w:val="28"/>
          <w:szCs w:val="20"/>
        </w:rPr>
        <w:t xml:space="preserve">                       </w:t>
      </w:r>
      <w:r w:rsidR="00983372">
        <w:rPr>
          <w:sz w:val="28"/>
          <w:szCs w:val="20"/>
        </w:rPr>
        <w:t xml:space="preserve">          </w:t>
      </w:r>
      <w:r w:rsidR="00124F83">
        <w:rPr>
          <w:sz w:val="28"/>
          <w:szCs w:val="20"/>
        </w:rPr>
        <w:t xml:space="preserve">   Поселения Каменный Брод</w:t>
      </w:r>
      <w:r w:rsidR="00983372">
        <w:rPr>
          <w:sz w:val="28"/>
          <w:szCs w:val="20"/>
        </w:rPr>
        <w:t xml:space="preserve"> муниципального        </w:t>
      </w:r>
    </w:p>
    <w:p w:rsidR="000049A1" w:rsidRDefault="000049A1" w:rsidP="002F65CE">
      <w:pPr>
        <w:pStyle w:val="a3"/>
        <w:jc w:val="both"/>
        <w:rPr>
          <w:sz w:val="28"/>
          <w:szCs w:val="20"/>
        </w:rPr>
      </w:pPr>
      <w:r>
        <w:rPr>
          <w:sz w:val="28"/>
          <w:szCs w:val="20"/>
        </w:rPr>
        <w:t xml:space="preserve">         </w:t>
      </w:r>
      <w:r w:rsidR="00983372">
        <w:rPr>
          <w:sz w:val="28"/>
          <w:szCs w:val="20"/>
        </w:rPr>
        <w:t xml:space="preserve">                           </w:t>
      </w:r>
      <w:r>
        <w:rPr>
          <w:sz w:val="28"/>
          <w:szCs w:val="20"/>
        </w:rPr>
        <w:t xml:space="preserve"> района Челно-Вершинский Самарской области</w:t>
      </w:r>
    </w:p>
    <w:p w:rsidR="000049A1" w:rsidRDefault="000049A1" w:rsidP="002F65CE">
      <w:pPr>
        <w:pStyle w:val="a3"/>
        <w:jc w:val="both"/>
        <w:rPr>
          <w:sz w:val="28"/>
          <w:szCs w:val="20"/>
        </w:rPr>
      </w:pPr>
      <w:r>
        <w:rPr>
          <w:sz w:val="28"/>
          <w:szCs w:val="20"/>
        </w:rPr>
        <w:t xml:space="preserve">                                                            </w:t>
      </w:r>
      <w:r w:rsidR="00FF2179">
        <w:rPr>
          <w:sz w:val="28"/>
          <w:szCs w:val="20"/>
        </w:rPr>
        <w:t xml:space="preserve">             </w:t>
      </w:r>
      <w:r w:rsidR="00F7654D">
        <w:rPr>
          <w:sz w:val="28"/>
          <w:szCs w:val="20"/>
        </w:rPr>
        <w:t xml:space="preserve">  </w:t>
      </w:r>
      <w:r>
        <w:rPr>
          <w:sz w:val="28"/>
          <w:szCs w:val="20"/>
        </w:rPr>
        <w:t xml:space="preserve"> №</w:t>
      </w:r>
      <w:r w:rsidR="00F7654D">
        <w:rPr>
          <w:sz w:val="28"/>
          <w:szCs w:val="20"/>
        </w:rPr>
        <w:t xml:space="preserve"> </w:t>
      </w:r>
      <w:r w:rsidR="00753EA9">
        <w:rPr>
          <w:sz w:val="28"/>
          <w:szCs w:val="20"/>
        </w:rPr>
        <w:t>34</w:t>
      </w:r>
      <w:r w:rsidR="001B02BD">
        <w:rPr>
          <w:sz w:val="28"/>
          <w:szCs w:val="20"/>
        </w:rPr>
        <w:t xml:space="preserve"> </w:t>
      </w:r>
      <w:r>
        <w:rPr>
          <w:sz w:val="28"/>
          <w:szCs w:val="20"/>
        </w:rPr>
        <w:t>от</w:t>
      </w:r>
      <w:r w:rsidR="00F7654D">
        <w:rPr>
          <w:sz w:val="28"/>
          <w:szCs w:val="20"/>
        </w:rPr>
        <w:t xml:space="preserve"> </w:t>
      </w:r>
      <w:r w:rsidR="00753EA9">
        <w:rPr>
          <w:sz w:val="28"/>
          <w:szCs w:val="20"/>
        </w:rPr>
        <w:t>02.09.</w:t>
      </w:r>
      <w:bookmarkStart w:id="0" w:name="_GoBack"/>
      <w:bookmarkEnd w:id="0"/>
      <w:r w:rsidR="001B02BD">
        <w:rPr>
          <w:sz w:val="28"/>
          <w:szCs w:val="20"/>
        </w:rPr>
        <w:t>2021 г.</w:t>
      </w:r>
    </w:p>
    <w:p w:rsidR="000049A1" w:rsidRDefault="000049A1" w:rsidP="002F65CE">
      <w:pPr>
        <w:pStyle w:val="a3"/>
        <w:jc w:val="both"/>
        <w:rPr>
          <w:sz w:val="28"/>
          <w:szCs w:val="20"/>
        </w:rPr>
      </w:pPr>
    </w:p>
    <w:p w:rsidR="000049A1" w:rsidRDefault="000049A1" w:rsidP="002F65CE">
      <w:pPr>
        <w:pStyle w:val="a3"/>
        <w:jc w:val="both"/>
        <w:rPr>
          <w:sz w:val="28"/>
          <w:szCs w:val="20"/>
        </w:rPr>
      </w:pPr>
    </w:p>
    <w:p w:rsidR="000049A1" w:rsidRPr="00576298" w:rsidRDefault="000049A1" w:rsidP="002F65CE">
      <w:pPr>
        <w:pStyle w:val="a3"/>
        <w:jc w:val="both"/>
        <w:rPr>
          <w:sz w:val="28"/>
          <w:szCs w:val="20"/>
        </w:rPr>
      </w:pPr>
      <w:r>
        <w:rPr>
          <w:sz w:val="28"/>
          <w:szCs w:val="20"/>
        </w:rPr>
        <w:t xml:space="preserve">                                           Положение</w:t>
      </w:r>
    </w:p>
    <w:p w:rsidR="00277372" w:rsidRDefault="000049A1" w:rsidP="000049A1">
      <w:pPr>
        <w:jc w:val="both"/>
        <w:rPr>
          <w:sz w:val="28"/>
          <w:szCs w:val="20"/>
        </w:rPr>
      </w:pPr>
      <w:r>
        <w:rPr>
          <w:sz w:val="28"/>
          <w:szCs w:val="20"/>
        </w:rPr>
        <w:t xml:space="preserve">о составе, порядке подготовки генерального плана сельского поселения </w:t>
      </w:r>
      <w:r w:rsidR="00124F83">
        <w:rPr>
          <w:sz w:val="28"/>
          <w:szCs w:val="20"/>
        </w:rPr>
        <w:t>Каменный Брод</w:t>
      </w:r>
      <w:r w:rsidR="00983372">
        <w:rPr>
          <w:sz w:val="28"/>
          <w:szCs w:val="20"/>
        </w:rPr>
        <w:t xml:space="preserve"> </w:t>
      </w:r>
      <w:r>
        <w:rPr>
          <w:sz w:val="28"/>
          <w:szCs w:val="20"/>
        </w:rPr>
        <w:t xml:space="preserve">муниципального района </w:t>
      </w:r>
      <w:proofErr w:type="spellStart"/>
      <w:r>
        <w:rPr>
          <w:sz w:val="28"/>
          <w:szCs w:val="20"/>
        </w:rPr>
        <w:t>Челно-Вершинский</w:t>
      </w:r>
      <w:proofErr w:type="spellEnd"/>
      <w:r>
        <w:rPr>
          <w:sz w:val="28"/>
          <w:szCs w:val="20"/>
        </w:rPr>
        <w:t xml:space="preserve"> Самарской области, порядке подготовки изменений и внесения их в генеральный план, а также составе, порядке подготовки планов реализации генерального плана</w:t>
      </w:r>
    </w:p>
    <w:p w:rsidR="000049A1" w:rsidRDefault="000049A1" w:rsidP="000049A1">
      <w:pPr>
        <w:jc w:val="both"/>
        <w:rPr>
          <w:sz w:val="28"/>
          <w:szCs w:val="20"/>
        </w:rPr>
      </w:pPr>
    </w:p>
    <w:p w:rsidR="000049A1" w:rsidRDefault="000049A1" w:rsidP="000049A1">
      <w:pPr>
        <w:jc w:val="both"/>
        <w:rPr>
          <w:sz w:val="28"/>
          <w:szCs w:val="20"/>
        </w:rPr>
      </w:pPr>
      <w:r>
        <w:rPr>
          <w:sz w:val="28"/>
          <w:szCs w:val="20"/>
        </w:rPr>
        <w:t xml:space="preserve">                                             </w:t>
      </w:r>
      <w:r w:rsidRPr="000049A1">
        <w:rPr>
          <w:sz w:val="28"/>
          <w:szCs w:val="20"/>
        </w:rPr>
        <w:t>1.Общие положения</w:t>
      </w:r>
    </w:p>
    <w:p w:rsidR="00997F2C" w:rsidRDefault="00997F2C" w:rsidP="000049A1">
      <w:pPr>
        <w:jc w:val="both"/>
        <w:rPr>
          <w:sz w:val="28"/>
          <w:szCs w:val="20"/>
        </w:rPr>
      </w:pPr>
    </w:p>
    <w:p w:rsidR="00997F2C" w:rsidRPr="000260CA" w:rsidRDefault="000260CA" w:rsidP="000260CA">
      <w:pPr>
        <w:jc w:val="both"/>
        <w:rPr>
          <w:sz w:val="28"/>
          <w:szCs w:val="20"/>
        </w:rPr>
      </w:pPr>
      <w:proofErr w:type="gramStart"/>
      <w:r>
        <w:rPr>
          <w:sz w:val="28"/>
          <w:szCs w:val="20"/>
        </w:rPr>
        <w:t>1.1.</w:t>
      </w:r>
      <w:r w:rsidR="00997F2C" w:rsidRPr="000260CA">
        <w:rPr>
          <w:sz w:val="28"/>
          <w:szCs w:val="20"/>
        </w:rPr>
        <w:t xml:space="preserve">Настоящее Положение о составе, порядке подготовки генерального плана сельского поселения </w:t>
      </w:r>
      <w:r w:rsidR="00124F83">
        <w:rPr>
          <w:sz w:val="28"/>
          <w:szCs w:val="20"/>
        </w:rPr>
        <w:t>Каменный Брод</w:t>
      </w:r>
      <w:r w:rsidR="00983372">
        <w:rPr>
          <w:sz w:val="28"/>
          <w:szCs w:val="20"/>
        </w:rPr>
        <w:t xml:space="preserve"> </w:t>
      </w:r>
      <w:r w:rsidR="00997F2C" w:rsidRPr="000260CA">
        <w:rPr>
          <w:sz w:val="28"/>
          <w:szCs w:val="20"/>
        </w:rPr>
        <w:t xml:space="preserve">муниципального района </w:t>
      </w:r>
      <w:proofErr w:type="spellStart"/>
      <w:r w:rsidR="00997F2C" w:rsidRPr="000260CA">
        <w:rPr>
          <w:sz w:val="28"/>
          <w:szCs w:val="20"/>
        </w:rPr>
        <w:t>Челно-Вершинский</w:t>
      </w:r>
      <w:proofErr w:type="spellEnd"/>
      <w:r w:rsidR="00997F2C" w:rsidRPr="000260CA">
        <w:rPr>
          <w:sz w:val="28"/>
          <w:szCs w:val="20"/>
        </w:rPr>
        <w:t xml:space="preserve"> Самарской области, порядке подготовки изменений и внесения их в генеральный план, а также составе, порядке подготовки планов реализации генерального плана (далее Положение) разработано в соответствии с требованиями Градостроительного кодекса Российской Федерации (далее</w:t>
      </w:r>
      <w:r w:rsidR="00983372">
        <w:rPr>
          <w:sz w:val="28"/>
          <w:szCs w:val="20"/>
        </w:rPr>
        <w:t xml:space="preserve"> </w:t>
      </w:r>
      <w:r w:rsidR="00983372" w:rsidRPr="000260CA">
        <w:rPr>
          <w:sz w:val="28"/>
          <w:szCs w:val="20"/>
        </w:rPr>
        <w:t>- Г</w:t>
      </w:r>
      <w:r w:rsidR="00997F2C" w:rsidRPr="000260CA">
        <w:rPr>
          <w:sz w:val="28"/>
          <w:szCs w:val="20"/>
        </w:rPr>
        <w:t xml:space="preserve">радостроительный кодекс) и </w:t>
      </w:r>
      <w:r w:rsidR="00983372" w:rsidRPr="000260CA">
        <w:rPr>
          <w:sz w:val="28"/>
          <w:szCs w:val="20"/>
        </w:rPr>
        <w:t>законодательством</w:t>
      </w:r>
      <w:r w:rsidR="00997F2C" w:rsidRPr="000260CA">
        <w:rPr>
          <w:sz w:val="28"/>
          <w:szCs w:val="20"/>
        </w:rPr>
        <w:t xml:space="preserve"> Самарской области.</w:t>
      </w:r>
      <w:proofErr w:type="gramEnd"/>
    </w:p>
    <w:p w:rsidR="000260CA" w:rsidRPr="000260CA" w:rsidRDefault="000260CA" w:rsidP="000260CA">
      <w:pPr>
        <w:jc w:val="both"/>
        <w:rPr>
          <w:sz w:val="28"/>
          <w:szCs w:val="20"/>
        </w:rPr>
      </w:pPr>
      <w:r>
        <w:rPr>
          <w:sz w:val="28"/>
          <w:szCs w:val="20"/>
        </w:rPr>
        <w:t>1.2. Генеральный план поселения (далее</w:t>
      </w:r>
      <w:r w:rsidR="00983372">
        <w:rPr>
          <w:sz w:val="28"/>
          <w:szCs w:val="20"/>
        </w:rPr>
        <w:t xml:space="preserve"> - г</w:t>
      </w:r>
      <w:r>
        <w:rPr>
          <w:sz w:val="28"/>
          <w:szCs w:val="20"/>
        </w:rPr>
        <w:t>енеральный план) является обязательным для органов государственной власти,</w:t>
      </w:r>
      <w:r w:rsidR="00983372">
        <w:rPr>
          <w:sz w:val="28"/>
          <w:szCs w:val="20"/>
        </w:rPr>
        <w:t xml:space="preserve"> </w:t>
      </w:r>
      <w:r>
        <w:rPr>
          <w:sz w:val="28"/>
          <w:szCs w:val="20"/>
        </w:rPr>
        <w:t>органов местного самоуправления при принятии ими решений и реализации таких решений. Генеральный план не подлежит применению в части, противоречащей утвержденным документам территориального планирования Российской Федерации, документам территориального планирования Самарской области, документам территориального планирования муниципального района Челно-Вершинский Самарской области, со дня утверждения.</w:t>
      </w:r>
    </w:p>
    <w:p w:rsidR="00997F2C" w:rsidRDefault="000260CA" w:rsidP="000049A1">
      <w:pPr>
        <w:jc w:val="both"/>
        <w:rPr>
          <w:sz w:val="28"/>
          <w:szCs w:val="20"/>
        </w:rPr>
      </w:pPr>
      <w:r>
        <w:rPr>
          <w:sz w:val="28"/>
          <w:szCs w:val="20"/>
        </w:rPr>
        <w:t>1.3</w:t>
      </w:r>
      <w:r w:rsidR="009A574B">
        <w:rPr>
          <w:sz w:val="28"/>
          <w:szCs w:val="20"/>
        </w:rPr>
        <w:t>.</w:t>
      </w:r>
      <w:r>
        <w:rPr>
          <w:sz w:val="28"/>
          <w:szCs w:val="20"/>
        </w:rPr>
        <w:t xml:space="preserve"> Подготовка проекта генерального плана осуществляется в соответствии с требованиями статьи 9 Градостроительного кодекса с учетом региональных и местных нормативов градостроительного проектирования</w:t>
      </w:r>
      <w:r w:rsidR="00800847">
        <w:rPr>
          <w:sz w:val="28"/>
          <w:szCs w:val="20"/>
        </w:rPr>
        <w:t>, результатов публичных слушаний по проекту генерального плана, а также с учетом предложений заинтересованных лиц.</w:t>
      </w:r>
    </w:p>
    <w:p w:rsidR="000049A1" w:rsidRPr="000049A1" w:rsidRDefault="00800847" w:rsidP="000049A1">
      <w:pPr>
        <w:jc w:val="both"/>
        <w:rPr>
          <w:sz w:val="28"/>
          <w:szCs w:val="20"/>
        </w:rPr>
      </w:pPr>
      <w:r>
        <w:rPr>
          <w:sz w:val="28"/>
          <w:szCs w:val="20"/>
        </w:rPr>
        <w:t>1.4</w:t>
      </w:r>
      <w:r w:rsidR="009A574B">
        <w:rPr>
          <w:sz w:val="28"/>
          <w:szCs w:val="20"/>
        </w:rPr>
        <w:t>.</w:t>
      </w:r>
      <w:r>
        <w:rPr>
          <w:sz w:val="28"/>
          <w:szCs w:val="20"/>
        </w:rPr>
        <w:t xml:space="preserve"> В процессе подготовки проекта генерального плана в обязательном порядке учитываются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в соответствии с </w:t>
      </w:r>
      <w:r w:rsidR="00983372">
        <w:rPr>
          <w:sz w:val="28"/>
          <w:szCs w:val="20"/>
        </w:rPr>
        <w:t>законодательством</w:t>
      </w:r>
      <w:r>
        <w:rPr>
          <w:sz w:val="28"/>
          <w:szCs w:val="20"/>
        </w:rPr>
        <w:t xml:space="preserve"> Российской Федерации об охране объектов культурного наследия и статьей 27 Градостроительного кодекса</w:t>
      </w:r>
      <w:r w:rsidR="009A574B">
        <w:rPr>
          <w:sz w:val="28"/>
          <w:szCs w:val="20"/>
        </w:rPr>
        <w:t>.</w:t>
      </w:r>
    </w:p>
    <w:p w:rsidR="00277372" w:rsidRDefault="009A574B" w:rsidP="00277372">
      <w:pPr>
        <w:jc w:val="both"/>
        <w:rPr>
          <w:sz w:val="28"/>
          <w:szCs w:val="20"/>
        </w:rPr>
      </w:pPr>
      <w:r>
        <w:rPr>
          <w:sz w:val="28"/>
          <w:szCs w:val="20"/>
        </w:rPr>
        <w:t>1.5. Генеральный план поселения утверждается на срок не менее чем 20 лет.</w:t>
      </w:r>
    </w:p>
    <w:p w:rsidR="000654C7" w:rsidRDefault="009A574B">
      <w:pPr>
        <w:rPr>
          <w:sz w:val="28"/>
        </w:rPr>
      </w:pPr>
      <w:r w:rsidRPr="009A574B">
        <w:rPr>
          <w:sz w:val="28"/>
        </w:rPr>
        <w:lastRenderedPageBreak/>
        <w:t>1.6</w:t>
      </w:r>
      <w:r>
        <w:rPr>
          <w:sz w:val="28"/>
        </w:rPr>
        <w:t>.</w:t>
      </w:r>
      <w:r w:rsidRPr="009A574B">
        <w:rPr>
          <w:sz w:val="28"/>
        </w:rPr>
        <w:t xml:space="preserve"> Генеральный план может </w:t>
      </w:r>
      <w:r w:rsidR="00983372" w:rsidRPr="009A574B">
        <w:rPr>
          <w:sz w:val="28"/>
        </w:rPr>
        <w:t>являться</w:t>
      </w:r>
      <w:r w:rsidRPr="009A574B">
        <w:rPr>
          <w:sz w:val="28"/>
        </w:rPr>
        <w:t xml:space="preserve"> основанием</w:t>
      </w:r>
      <w:r>
        <w:rPr>
          <w:sz w:val="28"/>
        </w:rPr>
        <w:t xml:space="preserve"> для установления или изменения границ муниципального образования, в порядке, установленном законом Самарской области.</w:t>
      </w:r>
      <w:r w:rsidRPr="009A574B">
        <w:rPr>
          <w:sz w:val="28"/>
        </w:rPr>
        <w:t xml:space="preserve"> </w:t>
      </w:r>
    </w:p>
    <w:p w:rsidR="009A574B" w:rsidRDefault="009A574B">
      <w:pPr>
        <w:rPr>
          <w:sz w:val="28"/>
        </w:rPr>
      </w:pPr>
      <w:r>
        <w:rPr>
          <w:sz w:val="28"/>
        </w:rPr>
        <w:t>1.7. Подготовку, а также организацию</w:t>
      </w:r>
      <w:r w:rsidR="00983372">
        <w:rPr>
          <w:sz w:val="28"/>
        </w:rPr>
        <w:t xml:space="preserve"> </w:t>
      </w:r>
      <w:r>
        <w:rPr>
          <w:sz w:val="28"/>
        </w:rPr>
        <w:t>процесса согласования проекта генерального плана в случаях, установленных статьей 25 Градостроительного кодекса, обеспечивает администрация сельского поселения.</w:t>
      </w:r>
    </w:p>
    <w:p w:rsidR="009A574B" w:rsidRDefault="009A574B">
      <w:pPr>
        <w:rPr>
          <w:sz w:val="28"/>
        </w:rPr>
      </w:pPr>
    </w:p>
    <w:p w:rsidR="009A574B" w:rsidRDefault="009A574B">
      <w:pPr>
        <w:rPr>
          <w:sz w:val="28"/>
        </w:rPr>
      </w:pPr>
      <w:r>
        <w:rPr>
          <w:sz w:val="28"/>
        </w:rPr>
        <w:t xml:space="preserve">                                  2. Состав генерального плана</w:t>
      </w:r>
    </w:p>
    <w:p w:rsidR="009A574B" w:rsidRDefault="009A574B">
      <w:pPr>
        <w:rPr>
          <w:sz w:val="28"/>
        </w:rPr>
      </w:pPr>
    </w:p>
    <w:p w:rsidR="00F7654D" w:rsidRPr="00AB7B0B" w:rsidRDefault="00F7654D" w:rsidP="00F7654D">
      <w:pPr>
        <w:rPr>
          <w:sz w:val="28"/>
        </w:rPr>
      </w:pPr>
      <w:r>
        <w:rPr>
          <w:sz w:val="28"/>
        </w:rPr>
        <w:t>2.</w:t>
      </w:r>
      <w:r w:rsidRPr="00AB7B0B">
        <w:rPr>
          <w:sz w:val="28"/>
        </w:rPr>
        <w:t>1. Подготовка генерального плана поселения, осуществляется применительно ко всей территории такого поселения.</w:t>
      </w:r>
    </w:p>
    <w:p w:rsidR="00F7654D" w:rsidRPr="00AB7B0B" w:rsidRDefault="00F7654D" w:rsidP="00F7654D">
      <w:pPr>
        <w:rPr>
          <w:sz w:val="28"/>
        </w:rPr>
      </w:pPr>
      <w:bookmarkStart w:id="1" w:name="sub_2302"/>
      <w:r>
        <w:rPr>
          <w:sz w:val="28"/>
        </w:rPr>
        <w:t>2.</w:t>
      </w:r>
      <w:r w:rsidRPr="00AB7B0B">
        <w:rPr>
          <w:sz w:val="28"/>
        </w:rPr>
        <w:t>2. Подготовка генерального плана может осуществляться применительно к отдельным населенным пунктам, входящим в состав поселения, с последующим внесением в генеральный план изменений, относящихся к дру</w:t>
      </w:r>
      <w:r>
        <w:rPr>
          <w:sz w:val="28"/>
        </w:rPr>
        <w:t>гим частям территорий поселения</w:t>
      </w:r>
      <w:r w:rsidRPr="00AB7B0B">
        <w:rPr>
          <w:sz w:val="28"/>
        </w:rPr>
        <w:t>. Подготовка генерального плана и внесение в генеральный план изменений в части установления или изменения границы населенного пункта также могут осуществляться применительно к отдельным населенным пунктам, входящим в состав поселения.</w:t>
      </w:r>
    </w:p>
    <w:p w:rsidR="00F7654D" w:rsidRPr="00AB7B0B" w:rsidRDefault="00F7654D" w:rsidP="00F7654D">
      <w:pPr>
        <w:rPr>
          <w:sz w:val="28"/>
        </w:rPr>
      </w:pPr>
      <w:bookmarkStart w:id="2" w:name="sub_2303"/>
      <w:bookmarkEnd w:id="1"/>
      <w:r>
        <w:rPr>
          <w:sz w:val="28"/>
        </w:rPr>
        <w:t>2.</w:t>
      </w:r>
      <w:r w:rsidRPr="00AB7B0B">
        <w:rPr>
          <w:sz w:val="28"/>
        </w:rPr>
        <w:t>3. Генеральный план содержит:</w:t>
      </w:r>
    </w:p>
    <w:p w:rsidR="00F7654D" w:rsidRPr="00AB7B0B" w:rsidRDefault="00F7654D" w:rsidP="00F7654D">
      <w:pPr>
        <w:rPr>
          <w:sz w:val="28"/>
        </w:rPr>
      </w:pPr>
      <w:bookmarkStart w:id="3" w:name="sub_23031"/>
      <w:bookmarkEnd w:id="2"/>
      <w:r w:rsidRPr="00AB7B0B">
        <w:rPr>
          <w:sz w:val="28"/>
        </w:rPr>
        <w:t xml:space="preserve">1) положение о </w:t>
      </w:r>
      <w:r w:rsidRPr="00AB7B0B">
        <w:rPr>
          <w:rStyle w:val="a4"/>
          <w:color w:val="auto"/>
          <w:sz w:val="28"/>
        </w:rPr>
        <w:t>территориальном планировании</w:t>
      </w:r>
      <w:r w:rsidRPr="00AB7B0B">
        <w:rPr>
          <w:sz w:val="28"/>
        </w:rPr>
        <w:t>;</w:t>
      </w:r>
    </w:p>
    <w:p w:rsidR="00F7654D" w:rsidRPr="00AB7B0B" w:rsidRDefault="00F7654D" w:rsidP="00F7654D">
      <w:pPr>
        <w:rPr>
          <w:sz w:val="28"/>
        </w:rPr>
      </w:pPr>
      <w:bookmarkStart w:id="4" w:name="sub_23032"/>
      <w:bookmarkEnd w:id="3"/>
      <w:r w:rsidRPr="00AB7B0B">
        <w:rPr>
          <w:sz w:val="28"/>
        </w:rPr>
        <w:t>2) карту планируемого размещения объектов местного значения поселения;</w:t>
      </w:r>
    </w:p>
    <w:p w:rsidR="00F7654D" w:rsidRPr="00AB7B0B" w:rsidRDefault="00F7654D" w:rsidP="00F7654D">
      <w:pPr>
        <w:rPr>
          <w:sz w:val="28"/>
        </w:rPr>
      </w:pPr>
      <w:bookmarkStart w:id="5" w:name="sub_23033"/>
      <w:bookmarkEnd w:id="4"/>
      <w:r w:rsidRPr="00AB7B0B">
        <w:rPr>
          <w:sz w:val="28"/>
        </w:rPr>
        <w:t>3) карту границ населенных пунктов (в том числе границ образуемых населенных пунктов), входящих в состав поселения;</w:t>
      </w:r>
    </w:p>
    <w:p w:rsidR="00F7654D" w:rsidRPr="00AB7B0B" w:rsidRDefault="00F7654D" w:rsidP="00F7654D">
      <w:pPr>
        <w:rPr>
          <w:sz w:val="28"/>
        </w:rPr>
      </w:pPr>
      <w:bookmarkStart w:id="6" w:name="sub_23034"/>
      <w:bookmarkEnd w:id="5"/>
      <w:r w:rsidRPr="00AB7B0B">
        <w:rPr>
          <w:sz w:val="28"/>
        </w:rPr>
        <w:t>4) карту функциональных зон поселения.</w:t>
      </w:r>
    </w:p>
    <w:p w:rsidR="00F7654D" w:rsidRPr="00AB7B0B" w:rsidRDefault="00F7654D" w:rsidP="00F7654D">
      <w:pPr>
        <w:rPr>
          <w:sz w:val="28"/>
        </w:rPr>
      </w:pPr>
      <w:bookmarkStart w:id="7" w:name="sub_2304"/>
      <w:bookmarkEnd w:id="6"/>
      <w:r>
        <w:rPr>
          <w:sz w:val="28"/>
        </w:rPr>
        <w:t>2.</w:t>
      </w:r>
      <w:r w:rsidRPr="00AB7B0B">
        <w:rPr>
          <w:sz w:val="28"/>
        </w:rPr>
        <w:t>4. Положение о территориальном планировании, содержащееся в генеральном плане, включает в себя:</w:t>
      </w:r>
    </w:p>
    <w:p w:rsidR="00F7654D" w:rsidRPr="00AB7B0B" w:rsidRDefault="00F7654D" w:rsidP="00F7654D">
      <w:pPr>
        <w:rPr>
          <w:sz w:val="28"/>
        </w:rPr>
      </w:pPr>
      <w:bookmarkStart w:id="8" w:name="sub_23041"/>
      <w:bookmarkEnd w:id="7"/>
      <w:proofErr w:type="gramStart"/>
      <w:r w:rsidRPr="00AB7B0B">
        <w:rPr>
          <w:sz w:val="28"/>
        </w:rPr>
        <w:t>1) сведения о видах, назначении и наименованиях планируемых для размещения объект</w:t>
      </w:r>
      <w:r>
        <w:rPr>
          <w:sz w:val="28"/>
        </w:rPr>
        <w:t>ов местного значения поселения,</w:t>
      </w:r>
      <w:r w:rsidRPr="00AB7B0B">
        <w:rPr>
          <w:sz w:val="28"/>
        </w:rPr>
        <w:t>,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roofErr w:type="gramEnd"/>
    </w:p>
    <w:p w:rsidR="00F7654D" w:rsidRPr="00AB7B0B" w:rsidRDefault="00F7654D" w:rsidP="00F7654D">
      <w:pPr>
        <w:rPr>
          <w:sz w:val="28"/>
        </w:rPr>
      </w:pPr>
      <w:bookmarkStart w:id="9" w:name="sub_23042"/>
      <w:bookmarkEnd w:id="8"/>
      <w:r w:rsidRPr="00AB7B0B">
        <w:rPr>
          <w:sz w:val="28"/>
        </w:rPr>
        <w:t>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rsidR="00F7654D" w:rsidRPr="00AB7B0B" w:rsidRDefault="00F7654D" w:rsidP="00F7654D">
      <w:pPr>
        <w:rPr>
          <w:sz w:val="28"/>
        </w:rPr>
      </w:pPr>
      <w:bookmarkStart w:id="10" w:name="sub_2305"/>
      <w:bookmarkEnd w:id="9"/>
      <w:r>
        <w:rPr>
          <w:sz w:val="28"/>
        </w:rPr>
        <w:t>2.</w:t>
      </w:r>
      <w:r w:rsidRPr="00AB7B0B">
        <w:rPr>
          <w:sz w:val="28"/>
        </w:rPr>
        <w:t>5. На указанных картах соответственно отображаются:</w:t>
      </w:r>
    </w:p>
    <w:p w:rsidR="00F7654D" w:rsidRPr="00AB7B0B" w:rsidRDefault="00F7654D" w:rsidP="00F7654D">
      <w:pPr>
        <w:rPr>
          <w:sz w:val="28"/>
        </w:rPr>
      </w:pPr>
      <w:bookmarkStart w:id="11" w:name="sub_23051"/>
      <w:bookmarkEnd w:id="10"/>
      <w:r w:rsidRPr="00AB7B0B">
        <w:rPr>
          <w:sz w:val="28"/>
        </w:rPr>
        <w:t>1) планируемые для размещения объек</w:t>
      </w:r>
      <w:r>
        <w:rPr>
          <w:sz w:val="28"/>
        </w:rPr>
        <w:t>ты местного значения поселения</w:t>
      </w:r>
      <w:r w:rsidRPr="00AB7B0B">
        <w:rPr>
          <w:sz w:val="28"/>
        </w:rPr>
        <w:t>, относящиеся к следующим областям:</w:t>
      </w:r>
    </w:p>
    <w:p w:rsidR="00F7654D" w:rsidRPr="00AB7B0B" w:rsidRDefault="00F7654D" w:rsidP="00F7654D">
      <w:pPr>
        <w:rPr>
          <w:sz w:val="28"/>
        </w:rPr>
      </w:pPr>
      <w:bookmarkStart w:id="12" w:name="sub_230511"/>
      <w:bookmarkEnd w:id="11"/>
      <w:r w:rsidRPr="00AB7B0B">
        <w:rPr>
          <w:sz w:val="28"/>
        </w:rPr>
        <w:t>а) электро-, тепл</w:t>
      </w:r>
      <w:proofErr w:type="gramStart"/>
      <w:r w:rsidRPr="00AB7B0B">
        <w:rPr>
          <w:sz w:val="28"/>
        </w:rPr>
        <w:t>о-</w:t>
      </w:r>
      <w:proofErr w:type="gramEnd"/>
      <w:r w:rsidRPr="00AB7B0B">
        <w:rPr>
          <w:sz w:val="28"/>
        </w:rPr>
        <w:t>, газо- и водоснабжение населения, водоотведение;</w:t>
      </w:r>
    </w:p>
    <w:p w:rsidR="00F7654D" w:rsidRPr="00AB7B0B" w:rsidRDefault="00F7654D" w:rsidP="00F7654D">
      <w:pPr>
        <w:rPr>
          <w:sz w:val="28"/>
        </w:rPr>
      </w:pPr>
      <w:bookmarkStart w:id="13" w:name="sub_230512"/>
      <w:bookmarkEnd w:id="12"/>
      <w:r w:rsidRPr="00AB7B0B">
        <w:rPr>
          <w:sz w:val="28"/>
        </w:rPr>
        <w:t>б) автомобильные дороги местного значения;</w:t>
      </w:r>
    </w:p>
    <w:p w:rsidR="00F7654D" w:rsidRPr="00AB7B0B" w:rsidRDefault="00F7654D" w:rsidP="00F7654D">
      <w:pPr>
        <w:rPr>
          <w:sz w:val="28"/>
        </w:rPr>
      </w:pPr>
      <w:bookmarkStart w:id="14" w:name="sub_230513"/>
      <w:bookmarkEnd w:id="13"/>
      <w:r w:rsidRPr="00AB7B0B">
        <w:rPr>
          <w:sz w:val="28"/>
        </w:rPr>
        <w:t>в) физическая культура и массовый спорт, образование, здравоохранение, обработка, утилизация, обезвреживание, размещение твердых коммунальных отходов;</w:t>
      </w:r>
    </w:p>
    <w:p w:rsidR="00F7654D" w:rsidRPr="00AB7B0B" w:rsidRDefault="00F7654D" w:rsidP="00F7654D">
      <w:pPr>
        <w:rPr>
          <w:sz w:val="28"/>
        </w:rPr>
      </w:pPr>
      <w:bookmarkStart w:id="15" w:name="sub_230514"/>
      <w:bookmarkEnd w:id="14"/>
      <w:r w:rsidRPr="00AB7B0B">
        <w:rPr>
          <w:sz w:val="28"/>
        </w:rPr>
        <w:t>г) иные области в связи с решением вопросов местного значения поселения;</w:t>
      </w:r>
    </w:p>
    <w:p w:rsidR="00F7654D" w:rsidRPr="00AB7B0B" w:rsidRDefault="00F7654D" w:rsidP="00F7654D">
      <w:pPr>
        <w:rPr>
          <w:sz w:val="28"/>
        </w:rPr>
      </w:pPr>
      <w:bookmarkStart w:id="16" w:name="sub_23052"/>
      <w:bookmarkEnd w:id="15"/>
      <w:r w:rsidRPr="00AB7B0B">
        <w:rPr>
          <w:sz w:val="28"/>
        </w:rPr>
        <w:lastRenderedPageBreak/>
        <w:t>2) границы населенных пунктов (в том числе границы образуемых населенных пункто</w:t>
      </w:r>
      <w:r>
        <w:rPr>
          <w:sz w:val="28"/>
        </w:rPr>
        <w:t>в), входящих в состав поселения;</w:t>
      </w:r>
    </w:p>
    <w:p w:rsidR="00F7654D" w:rsidRPr="00AB7B0B" w:rsidRDefault="00F7654D" w:rsidP="00F7654D">
      <w:pPr>
        <w:rPr>
          <w:sz w:val="28"/>
        </w:rPr>
      </w:pPr>
      <w:bookmarkStart w:id="17" w:name="sub_23053"/>
      <w:bookmarkEnd w:id="16"/>
      <w:r w:rsidRPr="00AB7B0B">
        <w:rPr>
          <w:sz w:val="28"/>
        </w:rPr>
        <w:t>3) границы и описание функциональных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значения.</w:t>
      </w:r>
    </w:p>
    <w:p w:rsidR="00F7654D" w:rsidRPr="00AB7B0B" w:rsidRDefault="00F7654D" w:rsidP="00F7654D">
      <w:pPr>
        <w:rPr>
          <w:sz w:val="28"/>
        </w:rPr>
      </w:pPr>
      <w:bookmarkStart w:id="18" w:name="sub_2351"/>
      <w:bookmarkEnd w:id="17"/>
      <w:r>
        <w:rPr>
          <w:sz w:val="28"/>
        </w:rPr>
        <w:t>2.</w:t>
      </w:r>
      <w:r w:rsidRPr="00AB7B0B">
        <w:rPr>
          <w:sz w:val="28"/>
        </w:rPr>
        <w:t xml:space="preserve">5.1. Обязательным приложением к генеральному плану являются сведения о границах населенных пунктов (в том числе границах образуемых населенных пунктов), входящих в состав поселения или городского округа,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городского округа также вправе подготовить текстовое описание местоположения границ населенных пунктов. </w:t>
      </w:r>
      <w:proofErr w:type="gramStart"/>
      <w:r w:rsidRPr="00AB7B0B">
        <w:rPr>
          <w:sz w:val="28"/>
        </w:rPr>
        <w:t xml:space="preserve">Формы графического и текстового описания местоположения границ населенных пунктов, </w:t>
      </w:r>
      <w:r w:rsidRPr="00AB7B0B">
        <w:rPr>
          <w:rStyle w:val="a4"/>
          <w:color w:val="auto"/>
          <w:sz w:val="28"/>
        </w:rPr>
        <w:t>требования</w:t>
      </w:r>
      <w:r w:rsidRPr="00AB7B0B">
        <w:rPr>
          <w:sz w:val="28"/>
        </w:rPr>
        <w:t xml:space="preserve">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w:t>
      </w:r>
      <w:proofErr w:type="gramEnd"/>
      <w:r w:rsidRPr="00AB7B0B">
        <w:rPr>
          <w:sz w:val="28"/>
        </w:rPr>
        <w:t xml:space="preserve"> с ним, предоставления сведений, содержащихся в Едином государственном реестре недвижимости.</w:t>
      </w:r>
    </w:p>
    <w:p w:rsidR="00F7654D" w:rsidRPr="00AB7B0B" w:rsidRDefault="00F7654D" w:rsidP="00F7654D">
      <w:pPr>
        <w:rPr>
          <w:sz w:val="28"/>
        </w:rPr>
      </w:pPr>
      <w:bookmarkStart w:id="19" w:name="sub_2306"/>
      <w:bookmarkEnd w:id="18"/>
      <w:r>
        <w:rPr>
          <w:sz w:val="28"/>
        </w:rPr>
        <w:t>2.</w:t>
      </w:r>
      <w:r w:rsidRPr="00AB7B0B">
        <w:rPr>
          <w:sz w:val="28"/>
        </w:rPr>
        <w:t>6. К генеральному плану прилагаются материалы по его обоснованию в текстовой форме и в виде карт.</w:t>
      </w:r>
    </w:p>
    <w:p w:rsidR="00F7654D" w:rsidRPr="00AB7B0B" w:rsidRDefault="00F7654D" w:rsidP="00F7654D">
      <w:pPr>
        <w:rPr>
          <w:sz w:val="28"/>
        </w:rPr>
      </w:pPr>
      <w:bookmarkStart w:id="20" w:name="sub_2307"/>
      <w:bookmarkEnd w:id="19"/>
      <w:r>
        <w:rPr>
          <w:sz w:val="28"/>
        </w:rPr>
        <w:t>2.</w:t>
      </w:r>
      <w:r w:rsidRPr="00AB7B0B">
        <w:rPr>
          <w:sz w:val="28"/>
        </w:rPr>
        <w:t>7. Материалы по обоснованию генерального плана в текстовой форме содержат:</w:t>
      </w:r>
    </w:p>
    <w:p w:rsidR="00F7654D" w:rsidRPr="00AB7B0B" w:rsidRDefault="00F7654D" w:rsidP="00F7654D">
      <w:pPr>
        <w:rPr>
          <w:sz w:val="28"/>
        </w:rPr>
      </w:pPr>
      <w:bookmarkStart w:id="21" w:name="sub_23071"/>
      <w:bookmarkEnd w:id="20"/>
      <w:r w:rsidRPr="00AB7B0B">
        <w:rPr>
          <w:sz w:val="28"/>
        </w:rPr>
        <w:t>1) сведения о планах и программах комплексного социально-экономического развития муниципального образования (при их наличии), для реализации которых осуществляется создание объектов местного значения поселения</w:t>
      </w:r>
      <w:r>
        <w:rPr>
          <w:sz w:val="28"/>
        </w:rPr>
        <w:t>;</w:t>
      </w:r>
    </w:p>
    <w:p w:rsidR="00F7654D" w:rsidRPr="00AB7B0B" w:rsidRDefault="00F7654D" w:rsidP="00F7654D">
      <w:pPr>
        <w:rPr>
          <w:sz w:val="28"/>
        </w:rPr>
      </w:pPr>
      <w:bookmarkStart w:id="22" w:name="sub_23072"/>
      <w:bookmarkEnd w:id="21"/>
      <w:r w:rsidRPr="00AB7B0B">
        <w:rPr>
          <w:sz w:val="28"/>
        </w:rPr>
        <w:t>2) обоснование выбранного варианта размещения объектов местного значения поселения</w:t>
      </w:r>
      <w:r>
        <w:rPr>
          <w:sz w:val="28"/>
        </w:rPr>
        <w:t xml:space="preserve"> </w:t>
      </w:r>
      <w:r w:rsidRPr="00AB7B0B">
        <w:rPr>
          <w:sz w:val="28"/>
        </w:rPr>
        <w:t xml:space="preserve"> на основе анализа использования территорий поселения, возможных направлений развития этих территорий и прогнозируемых ограничений их использования, </w:t>
      </w:r>
      <w:proofErr w:type="gramStart"/>
      <w:r w:rsidRPr="00AB7B0B">
        <w:rPr>
          <w:sz w:val="28"/>
        </w:rPr>
        <w:t>определяемых</w:t>
      </w:r>
      <w:proofErr w:type="gramEnd"/>
      <w:r w:rsidRPr="00AB7B0B">
        <w:rPr>
          <w:sz w:val="28"/>
        </w:rPr>
        <w:t xml:space="preserve">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w:t>
      </w:r>
      <w:proofErr w:type="gramStart"/>
      <w:r w:rsidRPr="00AB7B0B">
        <w:rPr>
          <w:sz w:val="28"/>
        </w:rPr>
        <w:t>системах</w:t>
      </w:r>
      <w:proofErr w:type="gramEnd"/>
      <w:r w:rsidRPr="00AB7B0B">
        <w:rPr>
          <w:sz w:val="28"/>
        </w:rPr>
        <w:t xml:space="preserve"> обеспечения градостроительной деятельности;</w:t>
      </w:r>
    </w:p>
    <w:p w:rsidR="00F7654D" w:rsidRPr="00AB7B0B" w:rsidRDefault="00F7654D" w:rsidP="00F7654D">
      <w:pPr>
        <w:rPr>
          <w:sz w:val="28"/>
        </w:rPr>
      </w:pPr>
      <w:bookmarkStart w:id="23" w:name="sub_23073"/>
      <w:bookmarkEnd w:id="22"/>
      <w:r w:rsidRPr="00AB7B0B">
        <w:rPr>
          <w:sz w:val="28"/>
        </w:rPr>
        <w:t>3) оценку возможного влияния планируемых для размещения объектов местного значения поселения на комплексное развитие этих территорий;</w:t>
      </w:r>
    </w:p>
    <w:p w:rsidR="00F7654D" w:rsidRPr="00AB7B0B" w:rsidRDefault="00F7654D" w:rsidP="00F7654D">
      <w:pPr>
        <w:rPr>
          <w:sz w:val="28"/>
        </w:rPr>
      </w:pPr>
      <w:bookmarkStart w:id="24" w:name="sub_23074"/>
      <w:bookmarkEnd w:id="23"/>
      <w:proofErr w:type="gramStart"/>
      <w:r w:rsidRPr="00AB7B0B">
        <w:rPr>
          <w:sz w:val="28"/>
        </w:rPr>
        <w:lastRenderedPageBreak/>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городского округа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w:t>
      </w:r>
      <w:proofErr w:type="gramEnd"/>
      <w:r w:rsidRPr="00AB7B0B">
        <w:rPr>
          <w:sz w:val="28"/>
        </w:rPr>
        <w:t xml:space="preserve">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F7654D" w:rsidRPr="00AB7B0B" w:rsidRDefault="00F7654D" w:rsidP="00F7654D">
      <w:pPr>
        <w:rPr>
          <w:sz w:val="28"/>
        </w:rPr>
      </w:pPr>
      <w:bookmarkStart w:id="25" w:name="sub_23075"/>
      <w:bookmarkEnd w:id="24"/>
      <w:proofErr w:type="gramStart"/>
      <w:r w:rsidRPr="00AB7B0B">
        <w:rPr>
          <w:sz w:val="28"/>
        </w:rPr>
        <w:t>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w:t>
      </w:r>
      <w:proofErr w:type="gramEnd"/>
      <w:r w:rsidRPr="00AB7B0B">
        <w:rPr>
          <w:sz w:val="28"/>
        </w:rPr>
        <w:t xml:space="preserve">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F7654D" w:rsidRPr="00AB7B0B" w:rsidRDefault="00F7654D" w:rsidP="00F7654D">
      <w:pPr>
        <w:rPr>
          <w:sz w:val="28"/>
        </w:rPr>
      </w:pPr>
      <w:bookmarkStart w:id="26" w:name="sub_23076"/>
      <w:bookmarkEnd w:id="25"/>
      <w:r w:rsidRPr="00AB7B0B">
        <w:rPr>
          <w:sz w:val="28"/>
        </w:rPr>
        <w:t>6) перечень и характеристику основных факторов риска возникновения чрезвычайных ситуаций природного и техногенного характера;</w:t>
      </w:r>
    </w:p>
    <w:p w:rsidR="00F7654D" w:rsidRPr="00AB7B0B" w:rsidRDefault="00F7654D" w:rsidP="00F7654D">
      <w:pPr>
        <w:rPr>
          <w:sz w:val="28"/>
        </w:rPr>
      </w:pPr>
      <w:bookmarkStart w:id="27" w:name="sub_23077"/>
      <w:bookmarkEnd w:id="26"/>
      <w:r w:rsidRPr="00AB7B0B">
        <w:rPr>
          <w:sz w:val="28"/>
        </w:rPr>
        <w:t>7) перечень земельных участков, которые включаются в границы населенных пунктов, входящих в состав поселения, городского округа,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p>
    <w:p w:rsidR="00F7654D" w:rsidRPr="00AB7B0B" w:rsidRDefault="00F7654D" w:rsidP="00F7654D">
      <w:pPr>
        <w:rPr>
          <w:sz w:val="28"/>
        </w:rPr>
      </w:pPr>
      <w:bookmarkStart w:id="28" w:name="sub_23078"/>
      <w:bookmarkEnd w:id="27"/>
      <w:r w:rsidRPr="00AB7B0B">
        <w:rPr>
          <w:sz w:val="28"/>
        </w:rPr>
        <w:t>8)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p>
    <w:p w:rsidR="00F7654D" w:rsidRPr="00AB7B0B" w:rsidRDefault="00F7654D" w:rsidP="00F7654D">
      <w:pPr>
        <w:rPr>
          <w:sz w:val="28"/>
        </w:rPr>
      </w:pPr>
      <w:bookmarkStart w:id="29" w:name="sub_2308"/>
      <w:bookmarkEnd w:id="28"/>
      <w:r>
        <w:rPr>
          <w:sz w:val="28"/>
        </w:rPr>
        <w:t>2.</w:t>
      </w:r>
      <w:r w:rsidRPr="00AB7B0B">
        <w:rPr>
          <w:sz w:val="28"/>
        </w:rPr>
        <w:t>8. Материалы по обоснованию генерального плана в виде карт отображают:</w:t>
      </w:r>
    </w:p>
    <w:p w:rsidR="00F7654D" w:rsidRPr="00AB7B0B" w:rsidRDefault="00F7654D" w:rsidP="00F7654D">
      <w:pPr>
        <w:rPr>
          <w:sz w:val="28"/>
        </w:rPr>
      </w:pPr>
      <w:bookmarkStart w:id="30" w:name="sub_23081"/>
      <w:bookmarkEnd w:id="29"/>
      <w:r w:rsidRPr="00AB7B0B">
        <w:rPr>
          <w:sz w:val="28"/>
        </w:rPr>
        <w:t>1) границы поселения;</w:t>
      </w:r>
    </w:p>
    <w:p w:rsidR="00F7654D" w:rsidRPr="00AB7B0B" w:rsidRDefault="00F7654D" w:rsidP="00F7654D">
      <w:pPr>
        <w:rPr>
          <w:sz w:val="28"/>
        </w:rPr>
      </w:pPr>
      <w:bookmarkStart w:id="31" w:name="sub_23082"/>
      <w:bookmarkEnd w:id="30"/>
      <w:r w:rsidRPr="00AB7B0B">
        <w:rPr>
          <w:sz w:val="28"/>
        </w:rPr>
        <w:t>2) границы существующих населенных пунктов, входящих в состав поселения;</w:t>
      </w:r>
    </w:p>
    <w:p w:rsidR="00F7654D" w:rsidRPr="00AB7B0B" w:rsidRDefault="00F7654D" w:rsidP="00F7654D">
      <w:pPr>
        <w:rPr>
          <w:sz w:val="28"/>
        </w:rPr>
      </w:pPr>
      <w:bookmarkStart w:id="32" w:name="sub_23083"/>
      <w:bookmarkEnd w:id="31"/>
      <w:r w:rsidRPr="00AB7B0B">
        <w:rPr>
          <w:sz w:val="28"/>
        </w:rPr>
        <w:t>3) местоположение существующих и строящихся объектов местного значения поселения;</w:t>
      </w:r>
    </w:p>
    <w:p w:rsidR="00F7654D" w:rsidRPr="00AB7B0B" w:rsidRDefault="00F7654D" w:rsidP="00F7654D">
      <w:pPr>
        <w:rPr>
          <w:sz w:val="28"/>
        </w:rPr>
      </w:pPr>
      <w:bookmarkStart w:id="33" w:name="sub_23084"/>
      <w:bookmarkEnd w:id="32"/>
      <w:r w:rsidRPr="00AB7B0B">
        <w:rPr>
          <w:sz w:val="28"/>
        </w:rPr>
        <w:t>4) особые экономические зоны;</w:t>
      </w:r>
    </w:p>
    <w:p w:rsidR="00F7654D" w:rsidRPr="00AB7B0B" w:rsidRDefault="00F7654D" w:rsidP="00F7654D">
      <w:pPr>
        <w:rPr>
          <w:sz w:val="28"/>
        </w:rPr>
      </w:pPr>
      <w:bookmarkStart w:id="34" w:name="sub_23085"/>
      <w:bookmarkEnd w:id="33"/>
      <w:r w:rsidRPr="00AB7B0B">
        <w:rPr>
          <w:sz w:val="28"/>
        </w:rPr>
        <w:t>5) особо охраняемые природные территории федерального, регионального, местного значения;</w:t>
      </w:r>
    </w:p>
    <w:p w:rsidR="00F7654D" w:rsidRPr="00AB7B0B" w:rsidRDefault="00F7654D" w:rsidP="00F7654D">
      <w:pPr>
        <w:rPr>
          <w:sz w:val="28"/>
        </w:rPr>
      </w:pPr>
      <w:bookmarkStart w:id="35" w:name="sub_23086"/>
      <w:bookmarkEnd w:id="34"/>
      <w:r w:rsidRPr="00AB7B0B">
        <w:rPr>
          <w:sz w:val="28"/>
        </w:rPr>
        <w:t>6) территории объектов культурного наследия;</w:t>
      </w:r>
    </w:p>
    <w:p w:rsidR="00F7654D" w:rsidRPr="00AB7B0B" w:rsidRDefault="00F7654D" w:rsidP="00F7654D">
      <w:pPr>
        <w:rPr>
          <w:sz w:val="28"/>
        </w:rPr>
      </w:pPr>
      <w:bookmarkStart w:id="36" w:name="sub_23861"/>
      <w:bookmarkEnd w:id="35"/>
      <w:r w:rsidRPr="00AB7B0B">
        <w:rPr>
          <w:sz w:val="28"/>
        </w:rPr>
        <w:t xml:space="preserve">6.1) территории исторических поселений федерального значения, территории исторических поселений регионального значения, границы которых утверждены в порядке, предусмотренном </w:t>
      </w:r>
      <w:r w:rsidRPr="00AB7B0B">
        <w:rPr>
          <w:rStyle w:val="a4"/>
          <w:color w:val="auto"/>
          <w:sz w:val="28"/>
        </w:rPr>
        <w:t>статьей 59</w:t>
      </w:r>
      <w:r w:rsidRPr="00AB7B0B">
        <w:rPr>
          <w:sz w:val="28"/>
        </w:rPr>
        <w:t xml:space="preserve"> Федерального закона от </w:t>
      </w:r>
      <w:r w:rsidRPr="00AB7B0B">
        <w:rPr>
          <w:sz w:val="28"/>
        </w:rPr>
        <w:lastRenderedPageBreak/>
        <w:t>25 июня 2002 года N 73-ФЗ "Об объектах культурного наследия (памятниках истории и культуры) народов Российской Федерации";</w:t>
      </w:r>
    </w:p>
    <w:p w:rsidR="00F7654D" w:rsidRPr="00AB7B0B" w:rsidRDefault="00F7654D" w:rsidP="00F7654D">
      <w:pPr>
        <w:rPr>
          <w:sz w:val="28"/>
        </w:rPr>
      </w:pPr>
      <w:bookmarkStart w:id="37" w:name="sub_23087"/>
      <w:bookmarkEnd w:id="36"/>
      <w:r w:rsidRPr="00AB7B0B">
        <w:rPr>
          <w:sz w:val="28"/>
        </w:rPr>
        <w:t>7) зоны с особыми условиями использования территорий;</w:t>
      </w:r>
    </w:p>
    <w:p w:rsidR="00F7654D" w:rsidRPr="00AB7B0B" w:rsidRDefault="00F7654D" w:rsidP="00F7654D">
      <w:pPr>
        <w:rPr>
          <w:sz w:val="28"/>
        </w:rPr>
      </w:pPr>
      <w:bookmarkStart w:id="38" w:name="sub_23088"/>
      <w:bookmarkEnd w:id="37"/>
      <w:r w:rsidRPr="00AB7B0B">
        <w:rPr>
          <w:sz w:val="28"/>
        </w:rPr>
        <w:t>8) территории, подверженные риску возникновения чрезвычайных ситуаций природного и техногенного характера;</w:t>
      </w:r>
    </w:p>
    <w:p w:rsidR="00F7654D" w:rsidRPr="00AB7B0B" w:rsidRDefault="00F7654D" w:rsidP="00F7654D">
      <w:pPr>
        <w:rPr>
          <w:sz w:val="28"/>
        </w:rPr>
      </w:pPr>
      <w:bookmarkStart w:id="39" w:name="sub_230881"/>
      <w:bookmarkEnd w:id="38"/>
      <w:r w:rsidRPr="00AB7B0B">
        <w:rPr>
          <w:sz w:val="28"/>
        </w:rPr>
        <w:t>8.1) границы лесничеств;</w:t>
      </w:r>
    </w:p>
    <w:bookmarkEnd w:id="39"/>
    <w:p w:rsidR="00F7654D" w:rsidRDefault="00F7654D" w:rsidP="00F7654D">
      <w:pPr>
        <w:rPr>
          <w:sz w:val="28"/>
        </w:rPr>
      </w:pPr>
      <w:r w:rsidRPr="00AB7B0B">
        <w:rPr>
          <w:sz w:val="28"/>
        </w:rPr>
        <w:t>9) 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поселения, городского округа или объектов федерального значения, объектов регионального значения, объектов местного значения муниципального района.</w:t>
      </w:r>
    </w:p>
    <w:p w:rsidR="00211D85" w:rsidRDefault="00211D85">
      <w:pPr>
        <w:rPr>
          <w:sz w:val="28"/>
        </w:rPr>
      </w:pPr>
    </w:p>
    <w:p w:rsidR="00211D85" w:rsidRDefault="00211D85">
      <w:pPr>
        <w:rPr>
          <w:sz w:val="28"/>
        </w:rPr>
      </w:pPr>
      <w:r>
        <w:rPr>
          <w:sz w:val="28"/>
        </w:rPr>
        <w:t xml:space="preserve">                              3. Подготовка генерального плана</w:t>
      </w:r>
    </w:p>
    <w:p w:rsidR="00211D85" w:rsidRDefault="00211D85">
      <w:pPr>
        <w:rPr>
          <w:sz w:val="28"/>
        </w:rPr>
      </w:pPr>
    </w:p>
    <w:p w:rsidR="00211D85" w:rsidRDefault="00211D85">
      <w:pPr>
        <w:rPr>
          <w:sz w:val="28"/>
        </w:rPr>
      </w:pPr>
      <w:r>
        <w:rPr>
          <w:sz w:val="28"/>
        </w:rPr>
        <w:t xml:space="preserve">3.1. Решение о подготовке проекта генерального плана принимается Главой администрации сельского поселения, далее (Глава поселения) в форме постановления, которое опубликовывается в </w:t>
      </w:r>
      <w:proofErr w:type="gramStart"/>
      <w:r>
        <w:rPr>
          <w:sz w:val="28"/>
        </w:rPr>
        <w:t>порядке, установленном для официального опубликования муниципальных правовых актов сельского поселения</w:t>
      </w:r>
      <w:r w:rsidR="00CA3313">
        <w:rPr>
          <w:sz w:val="28"/>
        </w:rPr>
        <w:t xml:space="preserve"> и размещается</w:t>
      </w:r>
      <w:proofErr w:type="gramEnd"/>
      <w:r w:rsidR="00CA3313">
        <w:rPr>
          <w:sz w:val="28"/>
        </w:rPr>
        <w:t xml:space="preserve"> на сайте сельского поселения в сети Интернет.</w:t>
      </w:r>
    </w:p>
    <w:p w:rsidR="00CA3313" w:rsidRDefault="00CA3313">
      <w:pPr>
        <w:rPr>
          <w:sz w:val="28"/>
        </w:rPr>
      </w:pPr>
      <w:r>
        <w:rPr>
          <w:sz w:val="28"/>
        </w:rPr>
        <w:t>3.2. В решении о подготовке проекта генерального плана определяются в том числе:</w:t>
      </w:r>
    </w:p>
    <w:p w:rsidR="00CA3313" w:rsidRDefault="00CA3313">
      <w:pPr>
        <w:rPr>
          <w:sz w:val="28"/>
        </w:rPr>
      </w:pPr>
      <w:r>
        <w:rPr>
          <w:sz w:val="28"/>
        </w:rPr>
        <w:t>-уполномоченный орган местного самоуправления, его структурное подразделение, ответственный за разработку проекта генерального плана;</w:t>
      </w:r>
    </w:p>
    <w:p w:rsidR="00CA3313" w:rsidRDefault="00CA3313">
      <w:pPr>
        <w:rPr>
          <w:sz w:val="28"/>
        </w:rPr>
      </w:pPr>
      <w:r>
        <w:rPr>
          <w:sz w:val="28"/>
        </w:rPr>
        <w:t>-время, место и срок приема предложений заинтересованных лиц.</w:t>
      </w:r>
    </w:p>
    <w:p w:rsidR="00CA3313" w:rsidRDefault="00CA3313">
      <w:pPr>
        <w:rPr>
          <w:sz w:val="28"/>
        </w:rPr>
      </w:pPr>
      <w:r>
        <w:rPr>
          <w:sz w:val="28"/>
        </w:rPr>
        <w:t>3.3</w:t>
      </w:r>
      <w:r w:rsidR="00067C3A">
        <w:rPr>
          <w:sz w:val="28"/>
        </w:rPr>
        <w:t xml:space="preserve">. Проект генерального плана до </w:t>
      </w:r>
      <w:r>
        <w:rPr>
          <w:sz w:val="28"/>
        </w:rPr>
        <w:t>его утверждения подлежит обязательному согласованию</w:t>
      </w:r>
      <w:r w:rsidR="00067C3A">
        <w:rPr>
          <w:sz w:val="28"/>
        </w:rPr>
        <w:t xml:space="preserve"> в соответствии со статьей 25 Градостроительного кодекса с уполномоченным Правительством Российской Федерации федеральным органом исполнительной власти, Правительством Самарской области, органами местного самоуправления муниципальных образований, имеющих общую границу с поселением, органами местного самоуправления муниципального района Челно-Вершинский Самарской области.</w:t>
      </w:r>
    </w:p>
    <w:p w:rsidR="00F7654D" w:rsidRPr="008A2A2B" w:rsidRDefault="00067C3A" w:rsidP="00F7654D">
      <w:pPr>
        <w:rPr>
          <w:sz w:val="28"/>
        </w:rPr>
      </w:pPr>
      <w:r>
        <w:rPr>
          <w:sz w:val="28"/>
        </w:rPr>
        <w:t xml:space="preserve">3.4. </w:t>
      </w:r>
      <w:proofErr w:type="gramStart"/>
      <w:r w:rsidR="00F7654D" w:rsidRPr="008A2A2B">
        <w:rPr>
          <w:sz w:val="28"/>
        </w:rPr>
        <w:t xml:space="preserve">Органы местного самоуправления обязаны обеспечить доступ к проектам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w:t>
      </w:r>
      <w:r w:rsidR="00F7654D">
        <w:rPr>
          <w:sz w:val="28"/>
        </w:rPr>
        <w:t xml:space="preserve"> </w:t>
      </w:r>
      <w:r w:rsidR="00F7654D" w:rsidRPr="008A2A2B">
        <w:rPr>
          <w:sz w:val="28"/>
        </w:rPr>
        <w:t xml:space="preserve">за соблюдением порядка ведения информационной системы территориального планирования (далее в целях настоящей главы - официальный сайт), не менее чем </w:t>
      </w:r>
      <w:r w:rsidR="00F7654D">
        <w:rPr>
          <w:sz w:val="28"/>
        </w:rPr>
        <w:t>за три</w:t>
      </w:r>
      <w:proofErr w:type="gramEnd"/>
      <w:r w:rsidR="00F7654D">
        <w:rPr>
          <w:sz w:val="28"/>
        </w:rPr>
        <w:t xml:space="preserve"> месяца до их утверждения, а в случаях, предусмотренных частью 2.1 статьи 12, частями 5.1 и 5.2 статьи 16, частями 6.1 и 6.2 статьи 21, частями 7.1 и 7.2 статьи 25 </w:t>
      </w:r>
      <w:proofErr w:type="spellStart"/>
      <w:r w:rsidR="00F7654D">
        <w:rPr>
          <w:sz w:val="28"/>
        </w:rPr>
        <w:t>ГрК</w:t>
      </w:r>
      <w:proofErr w:type="spellEnd"/>
      <w:r w:rsidR="00F7654D">
        <w:rPr>
          <w:sz w:val="28"/>
        </w:rPr>
        <w:t xml:space="preserve"> РФ, не менее чем за один месяц до их утверждения.</w:t>
      </w:r>
    </w:p>
    <w:p w:rsidR="00F7654D" w:rsidRDefault="00F7654D" w:rsidP="00F7654D">
      <w:pPr>
        <w:rPr>
          <w:sz w:val="28"/>
        </w:rPr>
      </w:pPr>
      <w:r>
        <w:rPr>
          <w:sz w:val="28"/>
        </w:rPr>
        <w:t xml:space="preserve">  </w:t>
      </w:r>
      <w:proofErr w:type="gramStart"/>
      <w:r>
        <w:rPr>
          <w:sz w:val="28"/>
        </w:rPr>
        <w:t>О</w:t>
      </w:r>
      <w:r w:rsidRPr="008A2A2B">
        <w:rPr>
          <w:sz w:val="28"/>
        </w:rPr>
        <w:t xml:space="preserve">рганы местного самоуправления уведомляют в электронной форме и (или) посредством почтового отправления органы государственной власти и органы местного самоуправления в соответствии со </w:t>
      </w:r>
      <w:r w:rsidRPr="008A2A2B">
        <w:rPr>
          <w:rStyle w:val="a4"/>
          <w:color w:val="auto"/>
          <w:sz w:val="28"/>
        </w:rPr>
        <w:t>статьями 12</w:t>
      </w:r>
      <w:r w:rsidRPr="008A2A2B">
        <w:rPr>
          <w:sz w:val="28"/>
        </w:rPr>
        <w:t xml:space="preserve">, </w:t>
      </w:r>
      <w:r w:rsidRPr="008A2A2B">
        <w:rPr>
          <w:rStyle w:val="a4"/>
          <w:color w:val="auto"/>
          <w:sz w:val="28"/>
        </w:rPr>
        <w:t>16</w:t>
      </w:r>
      <w:r w:rsidRPr="008A2A2B">
        <w:rPr>
          <w:sz w:val="28"/>
        </w:rPr>
        <w:t xml:space="preserve">, </w:t>
      </w:r>
      <w:r w:rsidRPr="008A2A2B">
        <w:rPr>
          <w:rStyle w:val="a4"/>
          <w:color w:val="auto"/>
          <w:sz w:val="28"/>
        </w:rPr>
        <w:t>21</w:t>
      </w:r>
      <w:r w:rsidRPr="008A2A2B">
        <w:rPr>
          <w:sz w:val="28"/>
        </w:rPr>
        <w:t xml:space="preserve"> и </w:t>
      </w:r>
      <w:r w:rsidRPr="008A2A2B">
        <w:rPr>
          <w:rStyle w:val="a4"/>
          <w:color w:val="auto"/>
          <w:sz w:val="28"/>
        </w:rPr>
        <w:t>25</w:t>
      </w:r>
      <w:r w:rsidRPr="008A2A2B">
        <w:rPr>
          <w:sz w:val="28"/>
        </w:rPr>
        <w:t xml:space="preserve"> настоящего Кодекса об обеспечении доступа к проектам документов </w:t>
      </w:r>
      <w:r w:rsidRPr="008A2A2B">
        <w:rPr>
          <w:sz w:val="28"/>
        </w:rPr>
        <w:lastRenderedPageBreak/>
        <w:t>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в трехдневный срок со дня обеспечения данного доступа.</w:t>
      </w:r>
      <w:proofErr w:type="gramEnd"/>
    </w:p>
    <w:p w:rsidR="00067C3A" w:rsidRDefault="00067C3A">
      <w:pPr>
        <w:rPr>
          <w:sz w:val="28"/>
        </w:rPr>
      </w:pPr>
    </w:p>
    <w:p w:rsidR="004428B8" w:rsidRDefault="00067C3A">
      <w:pPr>
        <w:rPr>
          <w:sz w:val="28"/>
        </w:rPr>
      </w:pPr>
      <w:r>
        <w:rPr>
          <w:sz w:val="28"/>
        </w:rPr>
        <w:t xml:space="preserve">3.5. Согласование проекта генерального плана </w:t>
      </w:r>
      <w:r w:rsidR="00983372">
        <w:rPr>
          <w:sz w:val="28"/>
        </w:rPr>
        <w:t>осуществляется</w:t>
      </w:r>
      <w:r>
        <w:rPr>
          <w:sz w:val="28"/>
        </w:rPr>
        <w:t xml:space="preserve"> в трехмесячный срок</w:t>
      </w:r>
      <w:r w:rsidR="004428B8">
        <w:rPr>
          <w:sz w:val="28"/>
        </w:rPr>
        <w:t xml:space="preserve"> со дня поступления в органы, предусмотренные пунктом 3.3, уведомления об обеспечении доступа к проекту генерального плана и материалам по его обоснованию в ФГИС ТП.</w:t>
      </w:r>
    </w:p>
    <w:p w:rsidR="004428B8" w:rsidRDefault="004428B8">
      <w:pPr>
        <w:rPr>
          <w:sz w:val="28"/>
        </w:rPr>
      </w:pPr>
      <w:r>
        <w:rPr>
          <w:sz w:val="28"/>
        </w:rPr>
        <w:t xml:space="preserve">3.6. В случае </w:t>
      </w:r>
      <w:r w:rsidR="001B02BD">
        <w:rPr>
          <w:sz w:val="28"/>
        </w:rPr>
        <w:t>не поступления</w:t>
      </w:r>
      <w:r>
        <w:rPr>
          <w:sz w:val="28"/>
        </w:rPr>
        <w:t xml:space="preserve"> в указанный срок Главе поселения заключений на проект генерального плана от указанных в пункте 3.3 настоящего Положения органов данный проект считается согласованным с такими органами.</w:t>
      </w:r>
    </w:p>
    <w:p w:rsidR="00D10AF6" w:rsidRDefault="004428B8">
      <w:pPr>
        <w:rPr>
          <w:sz w:val="28"/>
        </w:rPr>
      </w:pPr>
      <w:r>
        <w:rPr>
          <w:sz w:val="28"/>
        </w:rPr>
        <w:t>3.7. В случае поступления от одного или нескольких указанных в пункте 3.3 настоящего Положени</w:t>
      </w:r>
      <w:r w:rsidR="00983372">
        <w:rPr>
          <w:sz w:val="28"/>
        </w:rPr>
        <w:t>я</w:t>
      </w:r>
      <w:r>
        <w:rPr>
          <w:sz w:val="28"/>
        </w:rPr>
        <w:t xml:space="preserve"> органов заключений, содержащих положения о несогласии с проектом генерального плана</w:t>
      </w:r>
      <w:r w:rsidR="00D10AF6">
        <w:rPr>
          <w:sz w:val="28"/>
        </w:rPr>
        <w:t xml:space="preserve"> с обоснованием принятого решения, глава поселения в течение тридцати дней со дня </w:t>
      </w:r>
      <w:proofErr w:type="gramStart"/>
      <w:r w:rsidR="00D10AF6">
        <w:rPr>
          <w:sz w:val="28"/>
        </w:rPr>
        <w:t>истечения установленного срока согласования проекта генерального плана</w:t>
      </w:r>
      <w:proofErr w:type="gramEnd"/>
      <w:r w:rsidR="00D10AF6">
        <w:rPr>
          <w:sz w:val="28"/>
        </w:rPr>
        <w:t xml:space="preserve"> принимает решение о создании согласительной комиссии. Максимальный срок работы согласительной комиссии не может превышать три месяца.</w:t>
      </w:r>
    </w:p>
    <w:p w:rsidR="00D10AF6" w:rsidRDefault="00D10AF6">
      <w:pPr>
        <w:rPr>
          <w:sz w:val="28"/>
        </w:rPr>
      </w:pPr>
      <w:r>
        <w:rPr>
          <w:sz w:val="28"/>
        </w:rPr>
        <w:t xml:space="preserve">   По результатам работы согласительная комиссия представляет Главе поселения:</w:t>
      </w:r>
    </w:p>
    <w:p w:rsidR="00D10AF6" w:rsidRDefault="00D10AF6">
      <w:pPr>
        <w:rPr>
          <w:sz w:val="28"/>
        </w:rPr>
      </w:pPr>
      <w:r>
        <w:rPr>
          <w:sz w:val="28"/>
        </w:rPr>
        <w:t>-документ о согласовании проекта генерального плана и подготовленный для утверждения проект генерального плана с внесенными в него изменениями;</w:t>
      </w:r>
    </w:p>
    <w:p w:rsidR="003F32B3" w:rsidRDefault="00D10AF6">
      <w:pPr>
        <w:rPr>
          <w:sz w:val="28"/>
        </w:rPr>
      </w:pPr>
      <w:r>
        <w:rPr>
          <w:sz w:val="28"/>
        </w:rPr>
        <w:t>-материалы в текстовой форме</w:t>
      </w:r>
      <w:r w:rsidR="003F32B3">
        <w:rPr>
          <w:sz w:val="28"/>
        </w:rPr>
        <w:t xml:space="preserve"> и в виде карт по несогласованным вопросам.</w:t>
      </w:r>
    </w:p>
    <w:p w:rsidR="00067C3A" w:rsidRDefault="003F32B3">
      <w:pPr>
        <w:rPr>
          <w:sz w:val="28"/>
        </w:rPr>
      </w:pPr>
      <w:r>
        <w:rPr>
          <w:sz w:val="28"/>
        </w:rPr>
        <w:t>3.8. На основании документов и материалов, представленных согласительной комиссией, глава поселения вправе принять решение о направлении согласованного или несогласованного в определенной части  проекта генерального плана</w:t>
      </w:r>
      <w:r w:rsidR="004428B8">
        <w:rPr>
          <w:sz w:val="28"/>
        </w:rPr>
        <w:t xml:space="preserve"> </w:t>
      </w:r>
      <w:r>
        <w:rPr>
          <w:sz w:val="28"/>
        </w:rPr>
        <w:t xml:space="preserve"> в Собрание представит</w:t>
      </w:r>
      <w:r w:rsidR="004B7CE5">
        <w:rPr>
          <w:sz w:val="28"/>
        </w:rPr>
        <w:t>елей сельского поселения или об отклонении такого проекта и о направлении его на доработку.</w:t>
      </w:r>
    </w:p>
    <w:p w:rsidR="004B7CE5" w:rsidRDefault="004B7CE5">
      <w:pPr>
        <w:rPr>
          <w:sz w:val="28"/>
        </w:rPr>
      </w:pPr>
      <w:r>
        <w:rPr>
          <w:sz w:val="28"/>
        </w:rPr>
        <w:t>3.9. Проект генерального плана подлежит обязательному рассмотрению на публичных слушаниях</w:t>
      </w:r>
      <w:r w:rsidR="00983372">
        <w:rPr>
          <w:sz w:val="28"/>
        </w:rPr>
        <w:t>,</w:t>
      </w:r>
      <w:r>
        <w:rPr>
          <w:sz w:val="28"/>
        </w:rPr>
        <w:t xml:space="preserve"> проводимых в соответствии со статьей 28 Градостроительного кодекса.</w:t>
      </w:r>
    </w:p>
    <w:p w:rsidR="004B7CE5" w:rsidRDefault="004B7CE5">
      <w:pPr>
        <w:rPr>
          <w:sz w:val="28"/>
        </w:rPr>
      </w:pPr>
      <w:r>
        <w:rPr>
          <w:sz w:val="28"/>
        </w:rPr>
        <w:t xml:space="preserve">3.10. Решение о проведении публичных слушаний принимается главой поселения в форме постановления, которое опубликовывается в </w:t>
      </w:r>
      <w:proofErr w:type="gramStart"/>
      <w:r>
        <w:rPr>
          <w:sz w:val="28"/>
        </w:rPr>
        <w:t>порядке, установленном для официального опубликования муниципальных правовых актов сельского поселения и размещается</w:t>
      </w:r>
      <w:proofErr w:type="gramEnd"/>
      <w:r>
        <w:rPr>
          <w:sz w:val="28"/>
        </w:rPr>
        <w:t xml:space="preserve"> на сайте сельского поселения в сети Интернет. Обязательным приложением к постановлению о проведении слушаний является проект генерального плана</w:t>
      </w:r>
      <w:r w:rsidR="00F77760">
        <w:rPr>
          <w:sz w:val="28"/>
        </w:rPr>
        <w:t>.</w:t>
      </w:r>
    </w:p>
    <w:p w:rsidR="00F77760" w:rsidRDefault="00F77760">
      <w:pPr>
        <w:rPr>
          <w:sz w:val="28"/>
        </w:rPr>
      </w:pPr>
      <w:r>
        <w:rPr>
          <w:sz w:val="28"/>
        </w:rPr>
        <w:t>3.11. Заинтересованные лица вправе представлять свои предложения по проекту генерального плана в администрацию поселения.</w:t>
      </w:r>
    </w:p>
    <w:p w:rsidR="00F77760" w:rsidRDefault="00F77760">
      <w:pPr>
        <w:rPr>
          <w:sz w:val="28"/>
        </w:rPr>
      </w:pPr>
      <w:r>
        <w:rPr>
          <w:sz w:val="28"/>
        </w:rPr>
        <w:t>3.12. Протоколы публичных слушаний по проекту генерального плана, заключение о результатах</w:t>
      </w:r>
      <w:r w:rsidR="00983372">
        <w:rPr>
          <w:sz w:val="28"/>
        </w:rPr>
        <w:t xml:space="preserve"> </w:t>
      </w:r>
      <w:r>
        <w:rPr>
          <w:sz w:val="28"/>
        </w:rPr>
        <w:t>публичных слушаний являются обязательным приложением к проекту генерального плана, направляемому Главой поселения в Собрание представителей.</w:t>
      </w:r>
    </w:p>
    <w:p w:rsidR="00F77760" w:rsidRDefault="00F77760">
      <w:pPr>
        <w:rPr>
          <w:sz w:val="28"/>
        </w:rPr>
      </w:pPr>
      <w:r>
        <w:rPr>
          <w:sz w:val="28"/>
        </w:rPr>
        <w:lastRenderedPageBreak/>
        <w:t>3.13. Собрание представителей с учетом протоколов</w:t>
      </w:r>
      <w:r w:rsidR="005539C6">
        <w:rPr>
          <w:sz w:val="28"/>
        </w:rPr>
        <w:t xml:space="preserve"> публичных слушаний по проекту генерального плана и заключения публичных слушаний принимает решение об утверждении генерального плана или об отклонении проекта генерального плана и направлении его на доработку.</w:t>
      </w:r>
    </w:p>
    <w:p w:rsidR="005539C6" w:rsidRDefault="005539C6">
      <w:pPr>
        <w:rPr>
          <w:sz w:val="28"/>
        </w:rPr>
      </w:pPr>
      <w:r>
        <w:rPr>
          <w:sz w:val="28"/>
        </w:rPr>
        <w:t xml:space="preserve">3.14. Утвержденный генеральный план подлежит </w:t>
      </w:r>
      <w:r w:rsidR="00983372">
        <w:rPr>
          <w:sz w:val="28"/>
        </w:rPr>
        <w:t>опубликованию</w:t>
      </w:r>
      <w:r>
        <w:rPr>
          <w:sz w:val="28"/>
        </w:rPr>
        <w:t xml:space="preserve">  в </w:t>
      </w:r>
      <w:proofErr w:type="gramStart"/>
      <w:r>
        <w:rPr>
          <w:sz w:val="28"/>
        </w:rPr>
        <w:t>порядке, установленном для официального опубликования муниципальных правовых актов сельского поселения и размещается</w:t>
      </w:r>
      <w:proofErr w:type="gramEnd"/>
      <w:r>
        <w:rPr>
          <w:sz w:val="28"/>
        </w:rPr>
        <w:t xml:space="preserve"> на сайте сельского поселения в сети Интернет, а также в течение десяти дней в ФГИС ТП.</w:t>
      </w:r>
    </w:p>
    <w:p w:rsidR="005539C6" w:rsidRDefault="005539C6">
      <w:pPr>
        <w:rPr>
          <w:sz w:val="28"/>
        </w:rPr>
      </w:pPr>
    </w:p>
    <w:p w:rsidR="005539C6" w:rsidRDefault="005539C6">
      <w:pPr>
        <w:rPr>
          <w:sz w:val="28"/>
        </w:rPr>
      </w:pPr>
      <w:r>
        <w:rPr>
          <w:sz w:val="28"/>
        </w:rPr>
        <w:t xml:space="preserve">     4. Порядок подготовки изменений и внесения их в генеральный план</w:t>
      </w:r>
    </w:p>
    <w:p w:rsidR="005539C6" w:rsidRDefault="005539C6">
      <w:pPr>
        <w:rPr>
          <w:sz w:val="28"/>
        </w:rPr>
      </w:pPr>
    </w:p>
    <w:p w:rsidR="005539C6" w:rsidRDefault="005539C6">
      <w:pPr>
        <w:rPr>
          <w:sz w:val="28"/>
        </w:rPr>
      </w:pPr>
      <w:r>
        <w:rPr>
          <w:sz w:val="28"/>
        </w:rPr>
        <w:t>4.1. Основанием</w:t>
      </w:r>
      <w:r w:rsidR="00DE2424">
        <w:rPr>
          <w:sz w:val="28"/>
        </w:rPr>
        <w:t xml:space="preserve"> для подготовки изменений и внесения их в генеральный план являются направленные в администрацию поселения предложения органов государственной власти Российской Федерации, органов государственной власти Самарской области, органов местного самоуправления, а также заинтересованных физических и юридических лиц.</w:t>
      </w:r>
    </w:p>
    <w:p w:rsidR="00DE2424" w:rsidRDefault="00DE2424">
      <w:pPr>
        <w:rPr>
          <w:sz w:val="28"/>
        </w:rPr>
      </w:pPr>
      <w:r>
        <w:rPr>
          <w:sz w:val="28"/>
        </w:rPr>
        <w:t xml:space="preserve">   Предложения должны содержать</w:t>
      </w:r>
      <w:r w:rsidR="00983372">
        <w:rPr>
          <w:sz w:val="28"/>
        </w:rPr>
        <w:t xml:space="preserve"> </w:t>
      </w:r>
      <w:r>
        <w:rPr>
          <w:sz w:val="28"/>
        </w:rPr>
        <w:t>обоснования необходимости внесения в генеральный план соответствующих изменений, картографический материал.</w:t>
      </w:r>
    </w:p>
    <w:p w:rsidR="00DE2424" w:rsidRDefault="00DE2424">
      <w:pPr>
        <w:rPr>
          <w:sz w:val="28"/>
        </w:rPr>
      </w:pPr>
      <w:r>
        <w:rPr>
          <w:sz w:val="28"/>
        </w:rPr>
        <w:t>4.2. Администрация поселения в течение 30 дней со дня получения предложений о внесении изменений в генеральный план дает заключение о целесообразности подготовки изменений в генеральный план и направляет его главе поселения для принятия решения о подготовке изменений в генеральный план, либо мотивированному отказу субъекту, внесшему данные предложения.</w:t>
      </w:r>
    </w:p>
    <w:p w:rsidR="00DE2424" w:rsidRDefault="00956F2D">
      <w:pPr>
        <w:rPr>
          <w:sz w:val="28"/>
        </w:rPr>
      </w:pPr>
      <w:r>
        <w:rPr>
          <w:sz w:val="28"/>
        </w:rPr>
        <w:t>4.3. Внесение изменений в генеральный план осуществляется в соответствии с требованиями статей 9, 24, 25 Градостроительного кодекса и разделом 3 настоящего Положения.</w:t>
      </w:r>
    </w:p>
    <w:p w:rsidR="00956F2D" w:rsidRDefault="00956F2D">
      <w:pPr>
        <w:rPr>
          <w:sz w:val="28"/>
        </w:rPr>
      </w:pPr>
    </w:p>
    <w:p w:rsidR="00956F2D" w:rsidRDefault="00956F2D">
      <w:pPr>
        <w:rPr>
          <w:sz w:val="28"/>
        </w:rPr>
      </w:pPr>
      <w:r>
        <w:rPr>
          <w:sz w:val="28"/>
        </w:rPr>
        <w:t xml:space="preserve">                       5. Реализация генерального плана поселения</w:t>
      </w:r>
    </w:p>
    <w:p w:rsidR="00956F2D" w:rsidRDefault="00956F2D">
      <w:pPr>
        <w:rPr>
          <w:sz w:val="28"/>
        </w:rPr>
      </w:pPr>
    </w:p>
    <w:p w:rsidR="00F7654D" w:rsidRPr="003D3E7F" w:rsidRDefault="00F7654D" w:rsidP="00F7654D">
      <w:pPr>
        <w:rPr>
          <w:sz w:val="28"/>
        </w:rPr>
      </w:pPr>
      <w:bookmarkStart w:id="40" w:name="sub_2605"/>
      <w:r w:rsidRPr="003D3E7F">
        <w:rPr>
          <w:sz w:val="28"/>
        </w:rPr>
        <w:t xml:space="preserve">5. </w:t>
      </w:r>
      <w:r>
        <w:rPr>
          <w:sz w:val="28"/>
        </w:rPr>
        <w:t>1.</w:t>
      </w:r>
      <w:r w:rsidRPr="003D3E7F">
        <w:rPr>
          <w:sz w:val="28"/>
        </w:rPr>
        <w:t>Реализация генерального плана поселения осуществляется путем выполнения мероприятий, которые предусмотрены программами, утвержденными местной администрацией поселения,</w:t>
      </w:r>
      <w:r>
        <w:rPr>
          <w:sz w:val="28"/>
        </w:rPr>
        <w:t xml:space="preserve"> </w:t>
      </w:r>
      <w:r w:rsidRPr="003D3E7F">
        <w:rPr>
          <w:sz w:val="28"/>
        </w:rPr>
        <w:t xml:space="preserve"> и реализуемыми за счет средств местного бюджета, или нормативными правовыми актами </w:t>
      </w:r>
      <w:r>
        <w:rPr>
          <w:sz w:val="28"/>
        </w:rPr>
        <w:t>местной администрации поселения</w:t>
      </w:r>
      <w:proofErr w:type="gramStart"/>
      <w:r w:rsidRPr="003D3E7F">
        <w:rPr>
          <w:sz w:val="28"/>
        </w:rPr>
        <w:t xml:space="preserve"> ,</w:t>
      </w:r>
      <w:proofErr w:type="gramEnd"/>
      <w:r w:rsidRPr="003D3E7F">
        <w:rPr>
          <w:sz w:val="28"/>
        </w:rPr>
        <w:t xml:space="preserve"> или 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 коммунальной инфраструктуры поселений, программами комплексного развития транспортной инфраструктуры поселений, программами комплексного развития социальной инфраструктуры поселений, и (при наличии) инвестиционными программами организаций коммунального комплекса.</w:t>
      </w:r>
    </w:p>
    <w:p w:rsidR="00F7654D" w:rsidRPr="003D3E7F" w:rsidRDefault="00F7654D" w:rsidP="00F7654D">
      <w:pPr>
        <w:rPr>
          <w:sz w:val="28"/>
        </w:rPr>
      </w:pPr>
      <w:bookmarkStart w:id="41" w:name="sub_2651"/>
      <w:bookmarkEnd w:id="40"/>
      <w:r>
        <w:rPr>
          <w:sz w:val="28"/>
        </w:rPr>
        <w:t>5.2</w:t>
      </w:r>
      <w:r w:rsidRPr="003D3E7F">
        <w:rPr>
          <w:sz w:val="28"/>
        </w:rPr>
        <w:t>. Программы комплексного развития систем коммунальной инфраструктуры поселений, программы комплексного развития транспортной инфраст</w:t>
      </w:r>
      <w:r>
        <w:rPr>
          <w:sz w:val="28"/>
        </w:rPr>
        <w:t>руктуры поселений</w:t>
      </w:r>
      <w:proofErr w:type="gramStart"/>
      <w:r>
        <w:rPr>
          <w:sz w:val="28"/>
        </w:rPr>
        <w:t>,</w:t>
      </w:r>
      <w:r w:rsidRPr="003D3E7F">
        <w:rPr>
          <w:sz w:val="28"/>
        </w:rPr>
        <w:t xml:space="preserve">, </w:t>
      </w:r>
      <w:proofErr w:type="gramEnd"/>
      <w:r w:rsidRPr="003D3E7F">
        <w:rPr>
          <w:sz w:val="28"/>
        </w:rPr>
        <w:t xml:space="preserve">программы комплексного развития социальной инфраструктуры поселений, </w:t>
      </w:r>
      <w:r w:rsidRPr="003D3E7F">
        <w:rPr>
          <w:rStyle w:val="a4"/>
          <w:color w:val="auto"/>
          <w:sz w:val="28"/>
        </w:rPr>
        <w:t>разрабатываются</w:t>
      </w:r>
      <w:r w:rsidRPr="003D3E7F">
        <w:rPr>
          <w:sz w:val="28"/>
        </w:rPr>
        <w:t xml:space="preserve"> органами </w:t>
      </w:r>
      <w:r w:rsidRPr="003D3E7F">
        <w:rPr>
          <w:sz w:val="28"/>
        </w:rPr>
        <w:lastRenderedPageBreak/>
        <w:t>местного самоуправления поселений, и подлежат утверждению органами местного самоуправления таких поселений, в шестимесячный срок с даты утверждения генеральных п</w:t>
      </w:r>
      <w:r>
        <w:rPr>
          <w:sz w:val="28"/>
        </w:rPr>
        <w:t>ланов соответствующих поселений</w:t>
      </w:r>
      <w:r w:rsidRPr="003D3E7F">
        <w:rPr>
          <w:sz w:val="28"/>
        </w:rPr>
        <w:t xml:space="preserve">. В случае принятия представительным органом местного самоуправления сельского поселения предусмотренного </w:t>
      </w:r>
      <w:r w:rsidRPr="003D3E7F">
        <w:rPr>
          <w:rStyle w:val="a4"/>
          <w:color w:val="auto"/>
          <w:sz w:val="28"/>
        </w:rPr>
        <w:t>частью 6 статьи 18</w:t>
      </w:r>
      <w:r w:rsidRPr="003D3E7F">
        <w:rPr>
          <w:sz w:val="28"/>
        </w:rPr>
        <w:t xml:space="preserve"> </w:t>
      </w:r>
      <w:proofErr w:type="spellStart"/>
      <w:r>
        <w:rPr>
          <w:sz w:val="28"/>
        </w:rPr>
        <w:t>ГрК</w:t>
      </w:r>
      <w:proofErr w:type="spellEnd"/>
      <w:r>
        <w:rPr>
          <w:sz w:val="28"/>
        </w:rPr>
        <w:t xml:space="preserve"> РФ</w:t>
      </w:r>
      <w:r w:rsidRPr="003D3E7F">
        <w:rPr>
          <w:sz w:val="28"/>
        </w:rPr>
        <w:t xml:space="preserve"> решения об отсутствии необходимости подготовки его генерального плана программа комплексного развития такого сельского поселения разработке и утверждению не подлежит.</w:t>
      </w:r>
    </w:p>
    <w:p w:rsidR="00F7654D" w:rsidRPr="003D3E7F" w:rsidRDefault="00F7654D" w:rsidP="00F7654D">
      <w:pPr>
        <w:rPr>
          <w:sz w:val="28"/>
        </w:rPr>
      </w:pPr>
      <w:bookmarkStart w:id="42" w:name="sub_2652"/>
      <w:bookmarkEnd w:id="41"/>
      <w:r>
        <w:rPr>
          <w:sz w:val="28"/>
        </w:rPr>
        <w:t>5.3</w:t>
      </w:r>
      <w:r w:rsidRPr="003D3E7F">
        <w:rPr>
          <w:sz w:val="28"/>
        </w:rPr>
        <w:t>. Программы комплексного развития систем коммунальной инфраструктуры поселений, программы комплексного развития транспортной инфраструктуры поселений, программы комплексного развития социальной инфраструктуры поселений</w:t>
      </w:r>
      <w:r>
        <w:rPr>
          <w:sz w:val="28"/>
        </w:rPr>
        <w:t xml:space="preserve"> </w:t>
      </w:r>
      <w:r w:rsidRPr="003D3E7F">
        <w:rPr>
          <w:sz w:val="28"/>
        </w:rPr>
        <w:t xml:space="preserve"> содержат графики выполнения мероприятий, предусмотренных указанными программами.</w:t>
      </w:r>
    </w:p>
    <w:p w:rsidR="00F7654D" w:rsidRPr="003D3E7F" w:rsidRDefault="00F7654D" w:rsidP="00F7654D">
      <w:pPr>
        <w:rPr>
          <w:sz w:val="28"/>
        </w:rPr>
      </w:pPr>
      <w:bookmarkStart w:id="43" w:name="sub_2653"/>
      <w:bookmarkEnd w:id="42"/>
      <w:r>
        <w:rPr>
          <w:sz w:val="28"/>
        </w:rPr>
        <w:t>5.4</w:t>
      </w:r>
      <w:r w:rsidRPr="003D3E7F">
        <w:rPr>
          <w:sz w:val="28"/>
        </w:rPr>
        <w:t xml:space="preserve">. Проекты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поселений, подлежат размещению на официальном сайте органа местного самоуправления в информационно-телекоммуникационной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тридцать дней </w:t>
      </w:r>
      <w:proofErr w:type="gramStart"/>
      <w:r w:rsidRPr="003D3E7F">
        <w:rPr>
          <w:sz w:val="28"/>
        </w:rPr>
        <w:t>до</w:t>
      </w:r>
      <w:proofErr w:type="gramEnd"/>
      <w:r w:rsidRPr="003D3E7F">
        <w:rPr>
          <w:sz w:val="28"/>
        </w:rPr>
        <w:t xml:space="preserve"> </w:t>
      </w:r>
      <w:proofErr w:type="gramStart"/>
      <w:r w:rsidRPr="003D3E7F">
        <w:rPr>
          <w:sz w:val="28"/>
        </w:rPr>
        <w:t>их</w:t>
      </w:r>
      <w:proofErr w:type="gramEnd"/>
      <w:r w:rsidRPr="003D3E7F">
        <w:rPr>
          <w:sz w:val="28"/>
        </w:rPr>
        <w:t xml:space="preserve"> утверждения.</w:t>
      </w:r>
    </w:p>
    <w:p w:rsidR="00F7654D" w:rsidRPr="003D3E7F" w:rsidRDefault="00F7654D" w:rsidP="00F7654D">
      <w:pPr>
        <w:rPr>
          <w:sz w:val="28"/>
        </w:rPr>
      </w:pPr>
      <w:bookmarkStart w:id="44" w:name="sub_2654"/>
      <w:bookmarkEnd w:id="43"/>
      <w:r>
        <w:rPr>
          <w:sz w:val="28"/>
        </w:rPr>
        <w:t>5.5</w:t>
      </w:r>
      <w:r w:rsidRPr="003D3E7F">
        <w:rPr>
          <w:sz w:val="28"/>
        </w:rPr>
        <w:t>. В случае</w:t>
      </w:r>
      <w:proofErr w:type="gramStart"/>
      <w:r w:rsidRPr="003D3E7F">
        <w:rPr>
          <w:sz w:val="28"/>
        </w:rPr>
        <w:t>,</w:t>
      </w:r>
      <w:proofErr w:type="gramEnd"/>
      <w:r w:rsidRPr="003D3E7F">
        <w:rPr>
          <w:sz w:val="28"/>
        </w:rPr>
        <w:t xml:space="preserve"> если в генеральные планы поселений, внесены изменения, предусматривающие строительство или реконструкцию объектов коммунальной, транспортной, социальной инфраструктур, которые являются объектами местного значения и не включены в программы комплексного развития систем коммунальной инфраструктуры поселений, программы комплексного развития транспортной инфраструктуры поселений, программы комплексного развития социальной инфраструктуры поселений, данные программы подлежат приведению в соответствие с генеральными планами поселений, городских округов в трехмесячный срок </w:t>
      </w:r>
      <w:proofErr w:type="gramStart"/>
      <w:r w:rsidRPr="003D3E7F">
        <w:rPr>
          <w:sz w:val="28"/>
        </w:rPr>
        <w:t>с даты внесения</w:t>
      </w:r>
      <w:proofErr w:type="gramEnd"/>
      <w:r w:rsidRPr="003D3E7F">
        <w:rPr>
          <w:sz w:val="28"/>
        </w:rPr>
        <w:t xml:space="preserve"> соответствующих изменений в генеральные планы поселений.</w:t>
      </w:r>
    </w:p>
    <w:p w:rsidR="00F7654D" w:rsidRPr="003D3E7F" w:rsidRDefault="00F7654D" w:rsidP="00F7654D">
      <w:pPr>
        <w:rPr>
          <w:sz w:val="28"/>
        </w:rPr>
      </w:pPr>
      <w:bookmarkStart w:id="45" w:name="sub_2606"/>
      <w:bookmarkEnd w:id="44"/>
      <w:r>
        <w:rPr>
          <w:sz w:val="28"/>
        </w:rPr>
        <w:t>5.</w:t>
      </w:r>
      <w:r w:rsidRPr="003D3E7F">
        <w:rPr>
          <w:sz w:val="28"/>
        </w:rPr>
        <w:t>6. В случае</w:t>
      </w:r>
      <w:proofErr w:type="gramStart"/>
      <w:r w:rsidRPr="003D3E7F">
        <w:rPr>
          <w:sz w:val="28"/>
        </w:rPr>
        <w:t>,</w:t>
      </w:r>
      <w:proofErr w:type="gramEnd"/>
      <w:r w:rsidRPr="003D3E7F">
        <w:rPr>
          <w:sz w:val="28"/>
        </w:rPr>
        <w:t xml:space="preserve">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приняты до утверждения документов территориального планирования и предусматривают создание объектов федерального значения, </w:t>
      </w:r>
      <w:proofErr w:type="gramStart"/>
      <w:r w:rsidRPr="003D3E7F">
        <w:rPr>
          <w:sz w:val="28"/>
        </w:rPr>
        <w:t xml:space="preserve">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или в случае внесения в документы территориального планирования изменений в части размещения объектов федерального </w:t>
      </w:r>
      <w:r w:rsidRPr="003D3E7F">
        <w:rPr>
          <w:sz w:val="28"/>
        </w:rPr>
        <w:lastRenderedPageBreak/>
        <w:t>значения, объектов регионального значения, объектов местного значения такие программы и решения подлежат приведению в соответствие с документами территориального планирования в двухмесячный срок соответственно с даты их утверждения</w:t>
      </w:r>
      <w:proofErr w:type="gramEnd"/>
      <w:r w:rsidRPr="003D3E7F">
        <w:rPr>
          <w:sz w:val="28"/>
        </w:rPr>
        <w:t>, даты внесения в них изменений.</w:t>
      </w:r>
    </w:p>
    <w:p w:rsidR="00F7654D" w:rsidRPr="00597429" w:rsidRDefault="00F7654D" w:rsidP="00F7654D">
      <w:bookmarkStart w:id="46" w:name="sub_2607"/>
      <w:bookmarkEnd w:id="45"/>
      <w:r>
        <w:rPr>
          <w:sz w:val="28"/>
        </w:rPr>
        <w:t>5.</w:t>
      </w:r>
      <w:r w:rsidRPr="003D3E7F">
        <w:rPr>
          <w:sz w:val="28"/>
        </w:rPr>
        <w:t>7. В случае</w:t>
      </w:r>
      <w:proofErr w:type="gramStart"/>
      <w:r w:rsidRPr="003D3E7F">
        <w:rPr>
          <w:sz w:val="28"/>
        </w:rPr>
        <w:t>,</w:t>
      </w:r>
      <w:proofErr w:type="gramEnd"/>
      <w:r w:rsidRPr="003D3E7F">
        <w:rPr>
          <w:sz w:val="28"/>
        </w:rPr>
        <w:t xml:space="preserve">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в указанные документы территориального планирования в пятимесячный срок </w:t>
      </w:r>
      <w:proofErr w:type="gramStart"/>
      <w:r w:rsidRPr="003D3E7F">
        <w:rPr>
          <w:sz w:val="28"/>
        </w:rPr>
        <w:t>с даты утверждения</w:t>
      </w:r>
      <w:proofErr w:type="gramEnd"/>
      <w:r w:rsidRPr="003D3E7F">
        <w:rPr>
          <w:sz w:val="28"/>
        </w:rPr>
        <w:t xml:space="preserve"> таких программ и принятия таких решений вносятся соответствующие изменения.</w:t>
      </w:r>
    </w:p>
    <w:bookmarkEnd w:id="46"/>
    <w:p w:rsidR="00F62C51" w:rsidRDefault="00F62C51">
      <w:pPr>
        <w:rPr>
          <w:sz w:val="28"/>
        </w:rPr>
      </w:pPr>
    </w:p>
    <w:p w:rsidR="00F62C51" w:rsidRDefault="00F62C51">
      <w:pPr>
        <w:rPr>
          <w:sz w:val="28"/>
        </w:rPr>
      </w:pPr>
    </w:p>
    <w:p w:rsidR="00F62C51" w:rsidRDefault="00F62C51">
      <w:pPr>
        <w:rPr>
          <w:sz w:val="28"/>
        </w:rPr>
      </w:pPr>
    </w:p>
    <w:p w:rsidR="00F62C51" w:rsidRDefault="00F62C51">
      <w:pPr>
        <w:rPr>
          <w:sz w:val="28"/>
        </w:rPr>
      </w:pPr>
      <w:r>
        <w:rPr>
          <w:sz w:val="28"/>
        </w:rPr>
        <w:t xml:space="preserve">Глава сельского поселения                                       </w:t>
      </w:r>
      <w:r w:rsidR="00C34077">
        <w:rPr>
          <w:sz w:val="28"/>
        </w:rPr>
        <w:t>С. С. Зайцев</w:t>
      </w:r>
    </w:p>
    <w:p w:rsidR="004428B8" w:rsidRPr="009A574B" w:rsidRDefault="004428B8">
      <w:pPr>
        <w:rPr>
          <w:sz w:val="28"/>
        </w:rPr>
      </w:pPr>
    </w:p>
    <w:sectPr w:rsidR="004428B8" w:rsidRPr="009A574B" w:rsidSect="00E03E31">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881589"/>
    <w:multiLevelType w:val="hybridMultilevel"/>
    <w:tmpl w:val="CD2245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CB15FB5"/>
    <w:multiLevelType w:val="multilevel"/>
    <w:tmpl w:val="EB68753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58F037E3"/>
    <w:multiLevelType w:val="hybridMultilevel"/>
    <w:tmpl w:val="D2383152"/>
    <w:lvl w:ilvl="0" w:tplc="22AC90EA">
      <w:start w:val="1"/>
      <w:numFmt w:val="decimal"/>
      <w:lvlText w:val="%1."/>
      <w:lvlJc w:val="left"/>
      <w:pPr>
        <w:ind w:left="3885" w:hanging="360"/>
      </w:pPr>
      <w:rPr>
        <w:rFonts w:hint="default"/>
      </w:rPr>
    </w:lvl>
    <w:lvl w:ilvl="1" w:tplc="04190019" w:tentative="1">
      <w:start w:val="1"/>
      <w:numFmt w:val="lowerLetter"/>
      <w:lvlText w:val="%2."/>
      <w:lvlJc w:val="left"/>
      <w:pPr>
        <w:ind w:left="4605" w:hanging="360"/>
      </w:pPr>
    </w:lvl>
    <w:lvl w:ilvl="2" w:tplc="0419001B" w:tentative="1">
      <w:start w:val="1"/>
      <w:numFmt w:val="lowerRoman"/>
      <w:lvlText w:val="%3."/>
      <w:lvlJc w:val="right"/>
      <w:pPr>
        <w:ind w:left="5325" w:hanging="180"/>
      </w:pPr>
    </w:lvl>
    <w:lvl w:ilvl="3" w:tplc="0419000F" w:tentative="1">
      <w:start w:val="1"/>
      <w:numFmt w:val="decimal"/>
      <w:lvlText w:val="%4."/>
      <w:lvlJc w:val="left"/>
      <w:pPr>
        <w:ind w:left="6045" w:hanging="360"/>
      </w:pPr>
    </w:lvl>
    <w:lvl w:ilvl="4" w:tplc="04190019" w:tentative="1">
      <w:start w:val="1"/>
      <w:numFmt w:val="lowerLetter"/>
      <w:lvlText w:val="%5."/>
      <w:lvlJc w:val="left"/>
      <w:pPr>
        <w:ind w:left="6765" w:hanging="360"/>
      </w:pPr>
    </w:lvl>
    <w:lvl w:ilvl="5" w:tplc="0419001B" w:tentative="1">
      <w:start w:val="1"/>
      <w:numFmt w:val="lowerRoman"/>
      <w:lvlText w:val="%6."/>
      <w:lvlJc w:val="right"/>
      <w:pPr>
        <w:ind w:left="7485" w:hanging="180"/>
      </w:pPr>
    </w:lvl>
    <w:lvl w:ilvl="6" w:tplc="0419000F" w:tentative="1">
      <w:start w:val="1"/>
      <w:numFmt w:val="decimal"/>
      <w:lvlText w:val="%7."/>
      <w:lvlJc w:val="left"/>
      <w:pPr>
        <w:ind w:left="8205" w:hanging="360"/>
      </w:pPr>
    </w:lvl>
    <w:lvl w:ilvl="7" w:tplc="04190019" w:tentative="1">
      <w:start w:val="1"/>
      <w:numFmt w:val="lowerLetter"/>
      <w:lvlText w:val="%8."/>
      <w:lvlJc w:val="left"/>
      <w:pPr>
        <w:ind w:left="8925" w:hanging="360"/>
      </w:pPr>
    </w:lvl>
    <w:lvl w:ilvl="8" w:tplc="0419001B" w:tentative="1">
      <w:start w:val="1"/>
      <w:numFmt w:val="lowerRoman"/>
      <w:lvlText w:val="%9."/>
      <w:lvlJc w:val="right"/>
      <w:pPr>
        <w:ind w:left="9645" w:hanging="180"/>
      </w:pPr>
    </w:lvl>
  </w:abstractNum>
  <w:abstractNum w:abstractNumId="3">
    <w:nsid w:val="63BF6898"/>
    <w:multiLevelType w:val="hybridMultilevel"/>
    <w:tmpl w:val="2C5AD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171F25"/>
    <w:multiLevelType w:val="multilevel"/>
    <w:tmpl w:val="1BDC0FA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372"/>
    <w:rsid w:val="00002FDC"/>
    <w:rsid w:val="000049A1"/>
    <w:rsid w:val="0001185D"/>
    <w:rsid w:val="00012E27"/>
    <w:rsid w:val="00022D6B"/>
    <w:rsid w:val="000260CA"/>
    <w:rsid w:val="00031F66"/>
    <w:rsid w:val="00034B87"/>
    <w:rsid w:val="00041572"/>
    <w:rsid w:val="00052D6B"/>
    <w:rsid w:val="000568F7"/>
    <w:rsid w:val="000576B3"/>
    <w:rsid w:val="000654C7"/>
    <w:rsid w:val="00067C3A"/>
    <w:rsid w:val="0008666A"/>
    <w:rsid w:val="00094C76"/>
    <w:rsid w:val="00095E8C"/>
    <w:rsid w:val="00097879"/>
    <w:rsid w:val="000A0928"/>
    <w:rsid w:val="000A33E3"/>
    <w:rsid w:val="000B0BE7"/>
    <w:rsid w:val="000B2578"/>
    <w:rsid w:val="000B3941"/>
    <w:rsid w:val="000B516E"/>
    <w:rsid w:val="000C2BC9"/>
    <w:rsid w:val="000D2C8A"/>
    <w:rsid w:val="000E763B"/>
    <w:rsid w:val="001025B7"/>
    <w:rsid w:val="00106928"/>
    <w:rsid w:val="001122FA"/>
    <w:rsid w:val="00115E55"/>
    <w:rsid w:val="00123CF7"/>
    <w:rsid w:val="00124F83"/>
    <w:rsid w:val="00125721"/>
    <w:rsid w:val="001318E9"/>
    <w:rsid w:val="0013585A"/>
    <w:rsid w:val="001372F6"/>
    <w:rsid w:val="00142797"/>
    <w:rsid w:val="00143241"/>
    <w:rsid w:val="001523A5"/>
    <w:rsid w:val="00154CDB"/>
    <w:rsid w:val="00154CE1"/>
    <w:rsid w:val="00161D2C"/>
    <w:rsid w:val="00173767"/>
    <w:rsid w:val="0018519D"/>
    <w:rsid w:val="00187451"/>
    <w:rsid w:val="001969C0"/>
    <w:rsid w:val="00197674"/>
    <w:rsid w:val="001A3603"/>
    <w:rsid w:val="001A38C5"/>
    <w:rsid w:val="001B02BD"/>
    <w:rsid w:val="001B1F79"/>
    <w:rsid w:val="001B2F4C"/>
    <w:rsid w:val="001C17D1"/>
    <w:rsid w:val="001C4CAE"/>
    <w:rsid w:val="001C7711"/>
    <w:rsid w:val="001D266F"/>
    <w:rsid w:val="001D7EC1"/>
    <w:rsid w:val="001E142E"/>
    <w:rsid w:val="001E5B6D"/>
    <w:rsid w:val="001E5E5D"/>
    <w:rsid w:val="001E6BF2"/>
    <w:rsid w:val="001E7494"/>
    <w:rsid w:val="001F2C69"/>
    <w:rsid w:val="001F640D"/>
    <w:rsid w:val="00201345"/>
    <w:rsid w:val="00204F8E"/>
    <w:rsid w:val="002077F3"/>
    <w:rsid w:val="00211D85"/>
    <w:rsid w:val="00216F9E"/>
    <w:rsid w:val="00217598"/>
    <w:rsid w:val="00220B9D"/>
    <w:rsid w:val="00224999"/>
    <w:rsid w:val="00227F0A"/>
    <w:rsid w:val="00235D13"/>
    <w:rsid w:val="00240910"/>
    <w:rsid w:val="002414B9"/>
    <w:rsid w:val="00241C4B"/>
    <w:rsid w:val="00244053"/>
    <w:rsid w:val="00244161"/>
    <w:rsid w:val="002468D2"/>
    <w:rsid w:val="00247708"/>
    <w:rsid w:val="002531C9"/>
    <w:rsid w:val="00254312"/>
    <w:rsid w:val="0026369B"/>
    <w:rsid w:val="0027421F"/>
    <w:rsid w:val="00277372"/>
    <w:rsid w:val="00277964"/>
    <w:rsid w:val="00277AD6"/>
    <w:rsid w:val="002813D8"/>
    <w:rsid w:val="00285A21"/>
    <w:rsid w:val="0029163A"/>
    <w:rsid w:val="00294DC8"/>
    <w:rsid w:val="0029647B"/>
    <w:rsid w:val="002A04A7"/>
    <w:rsid w:val="002A38E0"/>
    <w:rsid w:val="002A3CBA"/>
    <w:rsid w:val="002A4BFF"/>
    <w:rsid w:val="002A4D60"/>
    <w:rsid w:val="002A5849"/>
    <w:rsid w:val="002A5EDF"/>
    <w:rsid w:val="002A64B4"/>
    <w:rsid w:val="002B054F"/>
    <w:rsid w:val="002B16C2"/>
    <w:rsid w:val="002C349D"/>
    <w:rsid w:val="002C5DB7"/>
    <w:rsid w:val="002D0A49"/>
    <w:rsid w:val="002D1C08"/>
    <w:rsid w:val="002D391E"/>
    <w:rsid w:val="002D438E"/>
    <w:rsid w:val="002D63CB"/>
    <w:rsid w:val="002E42DF"/>
    <w:rsid w:val="002F2C35"/>
    <w:rsid w:val="002F3D89"/>
    <w:rsid w:val="002F65CE"/>
    <w:rsid w:val="00302C75"/>
    <w:rsid w:val="003074F0"/>
    <w:rsid w:val="00312B6A"/>
    <w:rsid w:val="00323EB6"/>
    <w:rsid w:val="0033201C"/>
    <w:rsid w:val="00334485"/>
    <w:rsid w:val="0034026A"/>
    <w:rsid w:val="00340F97"/>
    <w:rsid w:val="003417B3"/>
    <w:rsid w:val="0034337C"/>
    <w:rsid w:val="00345CE0"/>
    <w:rsid w:val="003502FE"/>
    <w:rsid w:val="00360072"/>
    <w:rsid w:val="00362F5C"/>
    <w:rsid w:val="00363650"/>
    <w:rsid w:val="0037348C"/>
    <w:rsid w:val="00377B5A"/>
    <w:rsid w:val="0038790F"/>
    <w:rsid w:val="00392BC9"/>
    <w:rsid w:val="003971CE"/>
    <w:rsid w:val="00397FE0"/>
    <w:rsid w:val="003A05DA"/>
    <w:rsid w:val="003A27A8"/>
    <w:rsid w:val="003A352E"/>
    <w:rsid w:val="003A54C6"/>
    <w:rsid w:val="003A766F"/>
    <w:rsid w:val="003C68EF"/>
    <w:rsid w:val="003D227D"/>
    <w:rsid w:val="003D242F"/>
    <w:rsid w:val="003D6DD0"/>
    <w:rsid w:val="003E3D99"/>
    <w:rsid w:val="003E3DB0"/>
    <w:rsid w:val="003F32B3"/>
    <w:rsid w:val="003F340B"/>
    <w:rsid w:val="003F3AED"/>
    <w:rsid w:val="003F4B78"/>
    <w:rsid w:val="003F5D62"/>
    <w:rsid w:val="003F5E99"/>
    <w:rsid w:val="004021DB"/>
    <w:rsid w:val="004031B4"/>
    <w:rsid w:val="00403689"/>
    <w:rsid w:val="00405869"/>
    <w:rsid w:val="00411426"/>
    <w:rsid w:val="004114C1"/>
    <w:rsid w:val="00412A01"/>
    <w:rsid w:val="00415F31"/>
    <w:rsid w:val="00416242"/>
    <w:rsid w:val="004179E4"/>
    <w:rsid w:val="00427936"/>
    <w:rsid w:val="00430675"/>
    <w:rsid w:val="004317B5"/>
    <w:rsid w:val="00434DA8"/>
    <w:rsid w:val="00436925"/>
    <w:rsid w:val="004428B8"/>
    <w:rsid w:val="00451BA1"/>
    <w:rsid w:val="0045309F"/>
    <w:rsid w:val="00455AA3"/>
    <w:rsid w:val="0046684A"/>
    <w:rsid w:val="004738D6"/>
    <w:rsid w:val="00473C14"/>
    <w:rsid w:val="00477D26"/>
    <w:rsid w:val="00481C94"/>
    <w:rsid w:val="0048362F"/>
    <w:rsid w:val="00490260"/>
    <w:rsid w:val="00490820"/>
    <w:rsid w:val="00493320"/>
    <w:rsid w:val="004940AB"/>
    <w:rsid w:val="00496191"/>
    <w:rsid w:val="004A19C5"/>
    <w:rsid w:val="004A62FE"/>
    <w:rsid w:val="004A7330"/>
    <w:rsid w:val="004B6569"/>
    <w:rsid w:val="004B7BF2"/>
    <w:rsid w:val="004B7CE5"/>
    <w:rsid w:val="004C0ADD"/>
    <w:rsid w:val="004C0D58"/>
    <w:rsid w:val="004C3061"/>
    <w:rsid w:val="004C6027"/>
    <w:rsid w:val="004C6070"/>
    <w:rsid w:val="004C7577"/>
    <w:rsid w:val="004E37D3"/>
    <w:rsid w:val="004E4803"/>
    <w:rsid w:val="004E743B"/>
    <w:rsid w:val="004F6ACA"/>
    <w:rsid w:val="005005C4"/>
    <w:rsid w:val="00502431"/>
    <w:rsid w:val="00504906"/>
    <w:rsid w:val="00504924"/>
    <w:rsid w:val="00507358"/>
    <w:rsid w:val="00507632"/>
    <w:rsid w:val="005100C6"/>
    <w:rsid w:val="0051727F"/>
    <w:rsid w:val="00524801"/>
    <w:rsid w:val="00526EC8"/>
    <w:rsid w:val="00527CF0"/>
    <w:rsid w:val="00537CAC"/>
    <w:rsid w:val="0054170A"/>
    <w:rsid w:val="00544354"/>
    <w:rsid w:val="00544EDC"/>
    <w:rsid w:val="005539C6"/>
    <w:rsid w:val="005674B5"/>
    <w:rsid w:val="00571428"/>
    <w:rsid w:val="00573A35"/>
    <w:rsid w:val="00582D5D"/>
    <w:rsid w:val="005842AC"/>
    <w:rsid w:val="00586E8C"/>
    <w:rsid w:val="00590DFE"/>
    <w:rsid w:val="00592ACD"/>
    <w:rsid w:val="00596B99"/>
    <w:rsid w:val="005A61D8"/>
    <w:rsid w:val="005B10DC"/>
    <w:rsid w:val="005B46BE"/>
    <w:rsid w:val="005C1F0A"/>
    <w:rsid w:val="005C3055"/>
    <w:rsid w:val="005C7DF2"/>
    <w:rsid w:val="005D21AA"/>
    <w:rsid w:val="005D53FA"/>
    <w:rsid w:val="005E5F9B"/>
    <w:rsid w:val="005E7CAA"/>
    <w:rsid w:val="005F35F5"/>
    <w:rsid w:val="005F4634"/>
    <w:rsid w:val="00600E08"/>
    <w:rsid w:val="00601808"/>
    <w:rsid w:val="00602A0D"/>
    <w:rsid w:val="00603AC1"/>
    <w:rsid w:val="00607327"/>
    <w:rsid w:val="00607372"/>
    <w:rsid w:val="006113A7"/>
    <w:rsid w:val="006133C3"/>
    <w:rsid w:val="00616B3A"/>
    <w:rsid w:val="0062455A"/>
    <w:rsid w:val="0063183E"/>
    <w:rsid w:val="00633F82"/>
    <w:rsid w:val="00634D4A"/>
    <w:rsid w:val="00643562"/>
    <w:rsid w:val="00643A59"/>
    <w:rsid w:val="00652D1F"/>
    <w:rsid w:val="00654FB7"/>
    <w:rsid w:val="0065500B"/>
    <w:rsid w:val="00655AB7"/>
    <w:rsid w:val="00660BE8"/>
    <w:rsid w:val="006669F0"/>
    <w:rsid w:val="00673D1F"/>
    <w:rsid w:val="00681EA2"/>
    <w:rsid w:val="00682333"/>
    <w:rsid w:val="00682642"/>
    <w:rsid w:val="00692994"/>
    <w:rsid w:val="006A3B85"/>
    <w:rsid w:val="006A5287"/>
    <w:rsid w:val="006C54F2"/>
    <w:rsid w:val="006C708F"/>
    <w:rsid w:val="006C74F6"/>
    <w:rsid w:val="006D1B17"/>
    <w:rsid w:val="006E0BEB"/>
    <w:rsid w:val="006E11E9"/>
    <w:rsid w:val="006E17D9"/>
    <w:rsid w:val="006E4E93"/>
    <w:rsid w:val="006E52DB"/>
    <w:rsid w:val="006E772E"/>
    <w:rsid w:val="007044F6"/>
    <w:rsid w:val="007155CD"/>
    <w:rsid w:val="007219C4"/>
    <w:rsid w:val="007265D2"/>
    <w:rsid w:val="007414D3"/>
    <w:rsid w:val="007513F2"/>
    <w:rsid w:val="007525B9"/>
    <w:rsid w:val="00752DDA"/>
    <w:rsid w:val="00753EA9"/>
    <w:rsid w:val="00765A27"/>
    <w:rsid w:val="00765DCA"/>
    <w:rsid w:val="007669E1"/>
    <w:rsid w:val="00766C35"/>
    <w:rsid w:val="00767222"/>
    <w:rsid w:val="00767C3F"/>
    <w:rsid w:val="007862C3"/>
    <w:rsid w:val="00787CB2"/>
    <w:rsid w:val="0079561A"/>
    <w:rsid w:val="007A062D"/>
    <w:rsid w:val="007B24C3"/>
    <w:rsid w:val="007C06D0"/>
    <w:rsid w:val="007C0FC3"/>
    <w:rsid w:val="007C39F4"/>
    <w:rsid w:val="007D3324"/>
    <w:rsid w:val="007D3629"/>
    <w:rsid w:val="007D4D3A"/>
    <w:rsid w:val="007D6AD2"/>
    <w:rsid w:val="007E11E8"/>
    <w:rsid w:val="007E67C4"/>
    <w:rsid w:val="007F4514"/>
    <w:rsid w:val="007F6565"/>
    <w:rsid w:val="00800847"/>
    <w:rsid w:val="00805BDE"/>
    <w:rsid w:val="00806FD1"/>
    <w:rsid w:val="00814A48"/>
    <w:rsid w:val="00814F7E"/>
    <w:rsid w:val="00815BF4"/>
    <w:rsid w:val="00820C9F"/>
    <w:rsid w:val="00823962"/>
    <w:rsid w:val="00824F84"/>
    <w:rsid w:val="00827DCD"/>
    <w:rsid w:val="00834437"/>
    <w:rsid w:val="00844FEB"/>
    <w:rsid w:val="00846D46"/>
    <w:rsid w:val="00860EF9"/>
    <w:rsid w:val="0086164F"/>
    <w:rsid w:val="00872DBF"/>
    <w:rsid w:val="00880276"/>
    <w:rsid w:val="00881828"/>
    <w:rsid w:val="00881914"/>
    <w:rsid w:val="00883AC5"/>
    <w:rsid w:val="00883C7C"/>
    <w:rsid w:val="008856C0"/>
    <w:rsid w:val="008907A5"/>
    <w:rsid w:val="00890E6C"/>
    <w:rsid w:val="008924BE"/>
    <w:rsid w:val="00893086"/>
    <w:rsid w:val="0089483B"/>
    <w:rsid w:val="00894DEA"/>
    <w:rsid w:val="00896C0B"/>
    <w:rsid w:val="008A0AE9"/>
    <w:rsid w:val="008C1F43"/>
    <w:rsid w:val="008D2493"/>
    <w:rsid w:val="008D454D"/>
    <w:rsid w:val="008F1CCC"/>
    <w:rsid w:val="008F2CB8"/>
    <w:rsid w:val="008F47AB"/>
    <w:rsid w:val="008F7AF7"/>
    <w:rsid w:val="00904521"/>
    <w:rsid w:val="00906EC3"/>
    <w:rsid w:val="00907A67"/>
    <w:rsid w:val="00916C0B"/>
    <w:rsid w:val="00917CA1"/>
    <w:rsid w:val="009256AE"/>
    <w:rsid w:val="00934586"/>
    <w:rsid w:val="00940C50"/>
    <w:rsid w:val="00941FBF"/>
    <w:rsid w:val="00946304"/>
    <w:rsid w:val="00947BE1"/>
    <w:rsid w:val="00950825"/>
    <w:rsid w:val="00955839"/>
    <w:rsid w:val="00956F2D"/>
    <w:rsid w:val="00966ECE"/>
    <w:rsid w:val="009675BA"/>
    <w:rsid w:val="00977B9D"/>
    <w:rsid w:val="00981595"/>
    <w:rsid w:val="00981925"/>
    <w:rsid w:val="00983372"/>
    <w:rsid w:val="0098357B"/>
    <w:rsid w:val="00990B91"/>
    <w:rsid w:val="00990CB2"/>
    <w:rsid w:val="0099288B"/>
    <w:rsid w:val="00993070"/>
    <w:rsid w:val="00997F2C"/>
    <w:rsid w:val="009A0EB1"/>
    <w:rsid w:val="009A574B"/>
    <w:rsid w:val="009B31ED"/>
    <w:rsid w:val="009B4DD1"/>
    <w:rsid w:val="009C07A0"/>
    <w:rsid w:val="009C3657"/>
    <w:rsid w:val="009C38F4"/>
    <w:rsid w:val="009C48E1"/>
    <w:rsid w:val="009C68BF"/>
    <w:rsid w:val="009D0FFD"/>
    <w:rsid w:val="009D4D10"/>
    <w:rsid w:val="009E68F9"/>
    <w:rsid w:val="009F0DB6"/>
    <w:rsid w:val="009F32B1"/>
    <w:rsid w:val="009F330B"/>
    <w:rsid w:val="009F5039"/>
    <w:rsid w:val="00A0000B"/>
    <w:rsid w:val="00A01B23"/>
    <w:rsid w:val="00A0234C"/>
    <w:rsid w:val="00A02D0A"/>
    <w:rsid w:val="00A048FA"/>
    <w:rsid w:val="00A04F18"/>
    <w:rsid w:val="00A10C9D"/>
    <w:rsid w:val="00A11D4E"/>
    <w:rsid w:val="00A136FD"/>
    <w:rsid w:val="00A159D2"/>
    <w:rsid w:val="00A223FC"/>
    <w:rsid w:val="00A27E64"/>
    <w:rsid w:val="00A526EC"/>
    <w:rsid w:val="00A55EBE"/>
    <w:rsid w:val="00A56172"/>
    <w:rsid w:val="00A56629"/>
    <w:rsid w:val="00A57BF2"/>
    <w:rsid w:val="00A65BDE"/>
    <w:rsid w:val="00A65FBA"/>
    <w:rsid w:val="00A71A1F"/>
    <w:rsid w:val="00A730F2"/>
    <w:rsid w:val="00A751A0"/>
    <w:rsid w:val="00A76BB3"/>
    <w:rsid w:val="00A83334"/>
    <w:rsid w:val="00A85FBF"/>
    <w:rsid w:val="00A95BAE"/>
    <w:rsid w:val="00AA4140"/>
    <w:rsid w:val="00AA6215"/>
    <w:rsid w:val="00AA6FEC"/>
    <w:rsid w:val="00AD2043"/>
    <w:rsid w:val="00AE1F43"/>
    <w:rsid w:val="00AF0895"/>
    <w:rsid w:val="00AF0F81"/>
    <w:rsid w:val="00B02963"/>
    <w:rsid w:val="00B061DF"/>
    <w:rsid w:val="00B06F9F"/>
    <w:rsid w:val="00B26A16"/>
    <w:rsid w:val="00B43418"/>
    <w:rsid w:val="00B46BC3"/>
    <w:rsid w:val="00B52F07"/>
    <w:rsid w:val="00B551D8"/>
    <w:rsid w:val="00B55431"/>
    <w:rsid w:val="00B55977"/>
    <w:rsid w:val="00B575A1"/>
    <w:rsid w:val="00B64295"/>
    <w:rsid w:val="00B64C37"/>
    <w:rsid w:val="00B72198"/>
    <w:rsid w:val="00B969B9"/>
    <w:rsid w:val="00B97543"/>
    <w:rsid w:val="00BA5097"/>
    <w:rsid w:val="00BA6271"/>
    <w:rsid w:val="00BB1E86"/>
    <w:rsid w:val="00BB5398"/>
    <w:rsid w:val="00BB6AFA"/>
    <w:rsid w:val="00BC63CB"/>
    <w:rsid w:val="00BD1272"/>
    <w:rsid w:val="00BD2776"/>
    <w:rsid w:val="00BD2AAC"/>
    <w:rsid w:val="00BD5681"/>
    <w:rsid w:val="00BE2853"/>
    <w:rsid w:val="00BE630B"/>
    <w:rsid w:val="00BF3D22"/>
    <w:rsid w:val="00BF4DC8"/>
    <w:rsid w:val="00BF6E3B"/>
    <w:rsid w:val="00C003CB"/>
    <w:rsid w:val="00C0049E"/>
    <w:rsid w:val="00C17F0B"/>
    <w:rsid w:val="00C20AA1"/>
    <w:rsid w:val="00C22627"/>
    <w:rsid w:val="00C3058F"/>
    <w:rsid w:val="00C34077"/>
    <w:rsid w:val="00C4427C"/>
    <w:rsid w:val="00C4674F"/>
    <w:rsid w:val="00C675A1"/>
    <w:rsid w:val="00C726DA"/>
    <w:rsid w:val="00C75BE2"/>
    <w:rsid w:val="00C91AF8"/>
    <w:rsid w:val="00CA3313"/>
    <w:rsid w:val="00CA564B"/>
    <w:rsid w:val="00CB1541"/>
    <w:rsid w:val="00CB4AE1"/>
    <w:rsid w:val="00CC48D2"/>
    <w:rsid w:val="00CD19BA"/>
    <w:rsid w:val="00CE00B1"/>
    <w:rsid w:val="00CE324E"/>
    <w:rsid w:val="00CE4470"/>
    <w:rsid w:val="00CF1E33"/>
    <w:rsid w:val="00CF472C"/>
    <w:rsid w:val="00CF663E"/>
    <w:rsid w:val="00CF7D21"/>
    <w:rsid w:val="00D01642"/>
    <w:rsid w:val="00D03AAC"/>
    <w:rsid w:val="00D10011"/>
    <w:rsid w:val="00D10AF6"/>
    <w:rsid w:val="00D137D8"/>
    <w:rsid w:val="00D16CC4"/>
    <w:rsid w:val="00D176DD"/>
    <w:rsid w:val="00D237D7"/>
    <w:rsid w:val="00D24A0D"/>
    <w:rsid w:val="00D25045"/>
    <w:rsid w:val="00D32891"/>
    <w:rsid w:val="00D3317B"/>
    <w:rsid w:val="00D353DE"/>
    <w:rsid w:val="00D45D08"/>
    <w:rsid w:val="00D462EA"/>
    <w:rsid w:val="00D46BAB"/>
    <w:rsid w:val="00D60704"/>
    <w:rsid w:val="00D6586B"/>
    <w:rsid w:val="00D739A3"/>
    <w:rsid w:val="00D76359"/>
    <w:rsid w:val="00D805A9"/>
    <w:rsid w:val="00D84584"/>
    <w:rsid w:val="00D96B48"/>
    <w:rsid w:val="00DA3B22"/>
    <w:rsid w:val="00DB0507"/>
    <w:rsid w:val="00DB1106"/>
    <w:rsid w:val="00DC5E1D"/>
    <w:rsid w:val="00DC78DF"/>
    <w:rsid w:val="00DD3BB0"/>
    <w:rsid w:val="00DD49F0"/>
    <w:rsid w:val="00DE0B76"/>
    <w:rsid w:val="00DE2424"/>
    <w:rsid w:val="00DE2B3A"/>
    <w:rsid w:val="00DF0F79"/>
    <w:rsid w:val="00E04313"/>
    <w:rsid w:val="00E079D9"/>
    <w:rsid w:val="00E237B2"/>
    <w:rsid w:val="00E24093"/>
    <w:rsid w:val="00E27970"/>
    <w:rsid w:val="00E30669"/>
    <w:rsid w:val="00E344CA"/>
    <w:rsid w:val="00E35363"/>
    <w:rsid w:val="00E35C82"/>
    <w:rsid w:val="00E40651"/>
    <w:rsid w:val="00E41BEC"/>
    <w:rsid w:val="00E45F23"/>
    <w:rsid w:val="00E46E06"/>
    <w:rsid w:val="00E475BF"/>
    <w:rsid w:val="00E50B75"/>
    <w:rsid w:val="00E606C3"/>
    <w:rsid w:val="00E7123E"/>
    <w:rsid w:val="00E770A9"/>
    <w:rsid w:val="00E81173"/>
    <w:rsid w:val="00E85008"/>
    <w:rsid w:val="00E8500E"/>
    <w:rsid w:val="00E952CA"/>
    <w:rsid w:val="00EA4C14"/>
    <w:rsid w:val="00EA5A2A"/>
    <w:rsid w:val="00EB18E9"/>
    <w:rsid w:val="00EB4DDA"/>
    <w:rsid w:val="00EB6DE3"/>
    <w:rsid w:val="00EC1DF0"/>
    <w:rsid w:val="00EC2F15"/>
    <w:rsid w:val="00EC7634"/>
    <w:rsid w:val="00ED7B9B"/>
    <w:rsid w:val="00EE193F"/>
    <w:rsid w:val="00EF07C0"/>
    <w:rsid w:val="00EF157A"/>
    <w:rsid w:val="00EF2F55"/>
    <w:rsid w:val="00EF5032"/>
    <w:rsid w:val="00F03C1E"/>
    <w:rsid w:val="00F074AE"/>
    <w:rsid w:val="00F11300"/>
    <w:rsid w:val="00F2632F"/>
    <w:rsid w:val="00F33DE1"/>
    <w:rsid w:val="00F3775D"/>
    <w:rsid w:val="00F4556A"/>
    <w:rsid w:val="00F52CCC"/>
    <w:rsid w:val="00F54AC6"/>
    <w:rsid w:val="00F624B4"/>
    <w:rsid w:val="00F62C51"/>
    <w:rsid w:val="00F65B31"/>
    <w:rsid w:val="00F70C97"/>
    <w:rsid w:val="00F758C6"/>
    <w:rsid w:val="00F7654D"/>
    <w:rsid w:val="00F77760"/>
    <w:rsid w:val="00F77943"/>
    <w:rsid w:val="00F8418A"/>
    <w:rsid w:val="00F85520"/>
    <w:rsid w:val="00F9165F"/>
    <w:rsid w:val="00F94654"/>
    <w:rsid w:val="00F9657D"/>
    <w:rsid w:val="00F97F07"/>
    <w:rsid w:val="00FA2396"/>
    <w:rsid w:val="00FA29F0"/>
    <w:rsid w:val="00FA30D8"/>
    <w:rsid w:val="00FA35BB"/>
    <w:rsid w:val="00FA3698"/>
    <w:rsid w:val="00FA66D5"/>
    <w:rsid w:val="00FB11C8"/>
    <w:rsid w:val="00FB3A07"/>
    <w:rsid w:val="00FC281C"/>
    <w:rsid w:val="00FC46F7"/>
    <w:rsid w:val="00FC7D9E"/>
    <w:rsid w:val="00FD3A33"/>
    <w:rsid w:val="00FD4FC5"/>
    <w:rsid w:val="00FD536F"/>
    <w:rsid w:val="00FE54AC"/>
    <w:rsid w:val="00FF2179"/>
    <w:rsid w:val="00FF459B"/>
    <w:rsid w:val="00FF58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37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7372"/>
    <w:pPr>
      <w:ind w:left="720"/>
      <w:contextualSpacing/>
    </w:pPr>
  </w:style>
  <w:style w:type="character" w:customStyle="1" w:styleId="a4">
    <w:name w:val="Гипертекстовая ссылка"/>
    <w:uiPriority w:val="99"/>
    <w:rsid w:val="00F7654D"/>
    <w:rPr>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37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7372"/>
    <w:pPr>
      <w:ind w:left="720"/>
      <w:contextualSpacing/>
    </w:pPr>
  </w:style>
  <w:style w:type="character" w:customStyle="1" w:styleId="a4">
    <w:name w:val="Гипертекстовая ссылка"/>
    <w:uiPriority w:val="99"/>
    <w:rsid w:val="00F7654D"/>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84382-1E69-4803-ACB1-24F7395B6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3695</Words>
  <Characters>21063</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24709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Пользователь Windows</cp:lastModifiedBy>
  <cp:revision>14</cp:revision>
  <cp:lastPrinted>2018-06-06T09:47:00Z</cp:lastPrinted>
  <dcterms:created xsi:type="dcterms:W3CDTF">2021-06-22T10:07:00Z</dcterms:created>
  <dcterms:modified xsi:type="dcterms:W3CDTF">2021-09-22T07:51:00Z</dcterms:modified>
</cp:coreProperties>
</file>