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4B34F2" w:rsidRPr="003328E8" w:rsidRDefault="004B34F2" w:rsidP="003328E8" vyd:_id="vyd:00000000000017">
      <w:pPr>
        <w:jc w:val="both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1d" xml:space="preserve">Малый и средний бизнес Самарской области привлек почти 2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c">млрд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b" xml:space="preserve"> рублей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a" xml:space="preserve">льготных средств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9" xml:space="preserve">на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8">развитие</w:t>
      </w:r>
    </w:p>
    <w:p w:rsidR="00D87557" w:rsidRPr="003328E8" w:rsidRDefault="00D87557" w:rsidP="003328E8" vyd:_id="vyd:0000000000000x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6" xml:space="preserve">В первом квартале 2026 года субъекты МСП Самарской области привлекли 1,93 </w:t>
      </w:r>
      <w:r>
        <w:rPr>
          <w:rFonts w:ascii="Times New Roman" w:hAnsi="Times New Roman" w:cs="Times New Roman"/>
          <w:sz w:val="28"/>
          <w:szCs w:val="28"/>
        </w:rPr>
        <w:t vyd:_id="vyd:00000000000015">млрд</w:t>
      </w:r>
      <w:r>
        <w:rPr>
          <w:rFonts w:ascii="Times New Roman" w:hAnsi="Times New Roman" w:cs="Times New Roman"/>
          <w:sz w:val="28"/>
          <w:szCs w:val="28"/>
        </w:rPr>
        <w:t vyd:_id="vyd:00000000000014" xml:space="preserve"> рублей </w:t>
      </w:r>
      <w:r>
        <w:rPr>
          <w:rFonts w:ascii="Times New Roman" w:hAnsi="Times New Roman" w:cs="Times New Roman"/>
          <w:sz w:val="28"/>
          <w:szCs w:val="28"/>
        </w:rPr>
        <w:t vyd:_id="vyd:00000000000013" xml:space="preserve">льготных средств </w:t>
      </w:r>
      <w:bookmarkStart w:id="0" w:name="_GoBack" vyd:_id="vyd:00000000000012"/>
      <w:bookmarkEnd w:id="0"/>
      <w:r>
        <w:rPr>
          <w:rFonts w:ascii="Times New Roman" w:hAnsi="Times New Roman" w:cs="Times New Roman"/>
          <w:sz w:val="28"/>
          <w:szCs w:val="28"/>
        </w:rPr>
        <w:t vyd:_id="vyd:00000000000011">в рамках Национальной гарантийной системы. Среди доступных для предпринимат</w:t>
      </w:r>
      <w:r>
        <w:rPr>
          <w:rFonts w:ascii="Times New Roman" w:hAnsi="Times New Roman" w:cs="Times New Roman"/>
          <w:sz w:val="28"/>
          <w:szCs w:val="28"/>
        </w:rPr>
        <w:t vyd:_id="vyd:00000000000010" xml:space="preserve">елей финансовых мер поддержки — </w:t>
      </w:r>
      <w:r>
        <w:rPr>
          <w:rFonts w:ascii="Times New Roman" w:hAnsi="Times New Roman" w:cs="Times New Roman"/>
          <w:sz w:val="28"/>
          <w:szCs w:val="28"/>
        </w:rPr>
        <w:t vyd:_id="vyd:0000000000000z">микрозаймы</w:t>
      </w:r>
      <w:r>
        <w:rPr>
          <w:rFonts w:ascii="Times New Roman" w:hAnsi="Times New Roman" w:cs="Times New Roman"/>
          <w:sz w:val="28"/>
          <w:szCs w:val="28"/>
        </w:rPr>
        <w:t vyd:_id="vyd:0000000000000y" xml:space="preserve"> и поручительства Гарантийного фонда Самарской области, льготные кредиты, «зонтичный» механизм поручительств Корпорации МСП.</w:t>
      </w:r>
    </w:p>
    <w:p w:rsidR="00D87557" w:rsidRPr="003328E8" w:rsidRDefault="00D87557" w:rsidP="003328E8" vyd:_id="vyd:0000000000000v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w">С начала года такой поддержкой воспользовались 280 предприятий, что на 39% больше, чем за аналогичный период прошлого года.</w:t>
      </w:r>
    </w:p>
    <w:p w:rsidR="00451FE6" w:rsidRPr="003328E8" w:rsidRDefault="00451FE6" w:rsidP="003328E8" vyd:_id="vyd:0000000000000j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i w:val="1"/>
          <w:szCs w:val="28"/>
        </w:rPr>
        <w:t vyd:_id="vyd:0000000000000u" xml:space="preserve">«Льготное финансирование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0t">—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0s" xml:space="preserve"> востребованный инструмент поддержки бизнеса. Предприниматели запускают новые проекты, осваивают новые направления работы, расширяют ассортимент, масштабируются и создают рабочие места. Мы со своей стороны всегда готовы помочь бизнесу в их стремлении к росту, а значит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0r">—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0q" xml:space="preserve"> укреплению региональной экономики»,</w:t>
      </w:r>
      <w:r>
        <w:rPr>
          <w:rFonts w:ascii="Times New Roman" w:hAnsi="Times New Roman" w:cs="Times New Roman"/>
          <w:sz w:val="28"/>
          <w:szCs w:val="28"/>
        </w:rPr>
        <w:t vyd:_id="vyd:0000000000000p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0o">—</w:t>
      </w:r>
      <w:r>
        <w:rPr>
          <w:rFonts w:ascii="Times New Roman" w:hAnsi="Times New Roman" w:cs="Times New Roman"/>
          <w:sz w:val="28"/>
          <w:szCs w:val="28"/>
        </w:rPr>
        <w:t vyd:_id="vyd:0000000000000n" xml:space="preserve"> акцентировал заместитель председателя правительства - министр экономического развития и инвестиций Самарской области 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0m" xml:space="preserve">Павел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0l">Финк</w:t>
      </w:r>
      <w:r>
        <w:rPr>
          <w:rFonts w:ascii="Times New Roman" w:hAnsi="Times New Roman" w:cs="Times New Roman"/>
          <w:sz w:val="28"/>
          <w:szCs w:val="28"/>
        </w:rPr>
        <w:t vyd:_id="vyd:0000000000000k" xml:space="preserve">. </w:t>
      </w:r>
    </w:p>
    <w:p w:rsidR="00451FE6" w:rsidRPr="003328E8" w:rsidRDefault="00451FE6" w:rsidP="003328E8" vyd:_id="vyd:0000000000000h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i">В Самарской области создана сеть центров «Мой бизнес», где и потенциальным, и действующим предпринимателям готовы подобрать финансовые продукты, наиболее точно отвечающие направлению и потребностям бизнеса. Поддержка предпринимателей осуществляется по нацпроекту «Эффективная и конкурентная экономика».</w:t>
      </w:r>
    </w:p>
    <w:p w:rsidR="00451FE6" w:rsidRPr="003328E8" w:rsidRDefault="00451FE6" w:rsidP="003328E8" vyd:_id="vyd:000000000000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g" xml:space="preserve">Обратиться за финансовой поддержкой предприниматели могут в любой из центров «Мой бизнес», а также в Гарантийный фонд Самарской области, расположенный на базе регионального Дома предпринимателя (г. Самара, ул. Молодогвардейская, 211). </w:t>
      </w:r>
    </w:p>
    <w:p w:rsidR="00D87557" w:rsidRPr="003328E8" w:rsidRDefault="00D87557" w:rsidP="003328E8" vyd:_id="vyd:00000000000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e">В целом по России в</w:t>
      </w:r>
      <w:r>
        <w:rPr>
          <w:rFonts w:ascii="Times New Roman" w:hAnsi="Times New Roman" w:cs="Times New Roman"/>
          <w:sz w:val="28"/>
          <w:szCs w:val="28"/>
        </w:rPr>
        <w:t vyd:_id="vyd:0000000000000d" xml:space="preserve"> первом квартале 2026 года малый и средний бизнес привлек 171,6 млрд рублей с господдержкой. </w:t>
      </w:r>
      <w:r>
        <w:rPr>
          <w:rFonts w:ascii="Times New Roman" w:hAnsi="Times New Roman" w:cs="Times New Roman"/>
          <w:sz w:val="28"/>
          <w:szCs w:val="28"/>
        </w:rPr>
        <w:t vyd:_id="vyd:0000000000000c">Ф</w:t>
      </w:r>
      <w:r>
        <w:rPr>
          <w:rFonts w:ascii="Times New Roman" w:hAnsi="Times New Roman" w:cs="Times New Roman"/>
          <w:sz w:val="28"/>
          <w:szCs w:val="28"/>
        </w:rPr>
        <w:t vyd:_id="vyd:0000000000000b" xml:space="preserve">инансирование по отдельным отраслям экономики предложения показало почти двойной рост. </w:t>
      </w:r>
    </w:p>
    <w:p w:rsidR="004B34F2" w:rsidRPr="003328E8" w:rsidRDefault="000C1F33" w:rsidP="003328E8" vyd:_id="vyd:00000000000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9">Б</w:t>
      </w:r>
      <w:r>
        <w:rPr>
          <w:rFonts w:ascii="Times New Roman" w:hAnsi="Times New Roman" w:cs="Times New Roman"/>
          <w:sz w:val="28"/>
          <w:szCs w:val="28"/>
        </w:rPr>
        <w:t vyd:_id="vyd:00000000000008">олее 70% от всего объема средств пришлось на МСП, занятых в отраслях экономики предложения. В числе лидеров с наибольшим ростом относительно аналогичного периода прошлого года — предприятия обрабатывающ</w:t>
      </w:r>
      <w:r>
        <w:rPr>
          <w:rFonts w:ascii="Times New Roman" w:hAnsi="Times New Roman" w:cs="Times New Roman"/>
          <w:sz w:val="28"/>
          <w:szCs w:val="28"/>
        </w:rPr>
        <w:t vyd:_id="vyd:00000000000007" xml:space="preserve">ей промышленности, информации и связи, </w:t>
      </w:r>
      <w:r>
        <w:rPr>
          <w:rFonts w:ascii="Times New Roman" w:hAnsi="Times New Roman" w:cs="Times New Roman"/>
          <w:sz w:val="28"/>
          <w:szCs w:val="28"/>
        </w:rPr>
        <w:t vyd:_id="vyd:00000000000006">туризма</w:t>
      </w:r>
      <w:r>
        <w:rPr>
          <w:rFonts w:ascii="Times New Roman" w:hAnsi="Times New Roman" w:cs="Times New Roman"/>
          <w:sz w:val="28"/>
          <w:szCs w:val="28"/>
        </w:rPr>
        <w:t vyd:_id="vyd:00000000000005">.</w:t>
      </w:r>
      <w:r>
        <w:rPr>
          <w:rFonts w:ascii="Times New Roman" w:hAnsi="Times New Roman" w:cs="Times New Roman"/>
          <w:sz w:val="28"/>
          <w:szCs w:val="28"/>
        </w:rPr>
        <w:t vyd:_id="vyd:00000000000004" xml:space="preserve"> </w:t>
      </w:r>
    </w:p>
    <w:sectPr vyd:_id="vyd:00000000000002" w:rsidR="004B34F2" w:rsidRPr="003328E8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4="http://schemas.microsoft.com/office/word/2010/wordml" xmlns:w="http://schemas.openxmlformats.org/wordprocessingml/2006/main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o="urn:schemas-microsoft-com:office:office" xmlns:w="http://schemas.openxmlformats.org/wordprocessingml/2006/main" xmlns:v="urn:schemas-microsoft-com:vml"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3"/>
    <w:rsid w:val="000C1F33"/>
    <w:rsid w:val="00217763"/>
    <w:rsid w:val="00257648"/>
    <w:rsid w:val="003328E8"/>
    <w:rsid w:val="0038228E"/>
    <w:rsid w:val="00451FE6"/>
    <w:rsid w:val="004B34F2"/>
    <w:rsid w:val="0072250E"/>
    <w:rsid w:val="00C6632A"/>
    <w:rsid w:val="00D36042"/>
    <w:rsid w:val="00D8755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link w:val="10"/>
    <w:uiPriority w:val="9"/>
    <w:qFormat w:val="1"/>
    <w:rsid w:val="004B34F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4B34F2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w14="http://schemas.microsoft.com/office/word/2010/wordml" xmlns:w="http://schemas.openxmlformats.org/wordprocessingml/2006/main" mc:Ignorable="w14">
  <w:divs>
    <w:div w:id="2058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58</ep:TotalTime>
  <ep:Pages>1</ep:Pages>
  <ep:Words>302</ep:Words>
  <ep:Characters>1722</ep:Characters>
  <ep:Application>Microsoft Office Word</ep:Application>
  <ep:DocSecurity>0</ep:DocSecurity>
  <ep:Lines>14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2020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Алия Саитбатталова</dc:creator>
  <cp:keywords/>
  <dc:description/>
  <cp:lastModifiedBy>User</cp:lastModifiedBy>
  <cp:revision>6</cp:revision>
  <dcterms:created xsi:type="dcterms:W3CDTF">2026-05-06T12:58:00Z</dcterms:created>
  <dcterms:modified xsi:type="dcterms:W3CDTF">2026-05-07T08:23:00Z</dcterms:modified>
</cp:coreProperties>
</file>