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18" w:rsidRPr="00517644" w:rsidRDefault="001D199A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3B7118"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ПОСЕЛЕНИЯ</w:t>
      </w:r>
    </w:p>
    <w:p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</w:t>
      </w:r>
      <w:r w:rsidR="00F03F8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КАМЕННЫЙ БРОД</w:t>
      </w:r>
    </w:p>
    <w:p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МУНИЦИПАЛЬНОГО РАЙОНА</w:t>
      </w:r>
    </w:p>
    <w:p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ЧЕЛНО-ВЕРШИНСКИЙ</w:t>
      </w:r>
    </w:p>
    <w:p w:rsidR="003B7118" w:rsidRPr="00517644" w:rsidRDefault="003B7118" w:rsidP="003B7118">
      <w:pPr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САМАРСКОЙ ОБЛАСТИ</w:t>
      </w:r>
    </w:p>
    <w:p w:rsidR="003B7118" w:rsidRPr="00517644" w:rsidRDefault="003B7118" w:rsidP="003B7118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     ПОСТАНОВЛЕНИЕ</w:t>
      </w:r>
    </w:p>
    <w:p w:rsidR="003B7118" w:rsidRPr="00517644" w:rsidRDefault="003B7118" w:rsidP="003B711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sz w:val="28"/>
          <w:szCs w:val="28"/>
        </w:rPr>
        <w:t xml:space="preserve">   от  </w:t>
      </w:r>
      <w:r w:rsidR="00CB0D53">
        <w:rPr>
          <w:rFonts w:ascii="Times New Roman" w:hAnsi="Times New Roman" w:cs="Times New Roman"/>
          <w:sz w:val="28"/>
          <w:szCs w:val="28"/>
        </w:rPr>
        <w:t>03.07.2025</w:t>
      </w:r>
      <w:r w:rsidRPr="0051764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D199A">
        <w:rPr>
          <w:rFonts w:ascii="Times New Roman" w:hAnsi="Times New Roman" w:cs="Times New Roman"/>
          <w:sz w:val="28"/>
          <w:szCs w:val="28"/>
        </w:rPr>
        <w:t>25</w:t>
      </w:r>
    </w:p>
    <w:p w:rsidR="003B7118" w:rsidRPr="00A74581" w:rsidRDefault="003B7118" w:rsidP="003B711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       </w:t>
      </w:r>
    </w:p>
    <w:p w:rsidR="003B7118" w:rsidRPr="00F03F89" w:rsidRDefault="003B7118" w:rsidP="003B7118">
      <w:pPr>
        <w:pStyle w:val="11"/>
        <w:spacing w:after="0"/>
        <w:rPr>
          <w:rFonts w:ascii="Times New Roman" w:hAnsi="Times New Roman" w:cs="Times New Roman"/>
          <w:color w:val="000000" w:themeColor="text1"/>
        </w:rPr>
      </w:pPr>
      <w:r w:rsidRPr="00517644">
        <w:rPr>
          <w:rFonts w:ascii="Times New Roman" w:eastAsia="Times New Roman" w:hAnsi="Times New Roman" w:cs="Times New Roman"/>
          <w:color w:val="000000"/>
        </w:rPr>
        <w:t>О внесении изменений в  административный регламент предоставления муниципальной услуги</w:t>
      </w:r>
      <w:r w:rsidRPr="00A74581">
        <w:rPr>
          <w:rFonts w:ascii="Times New Roman" w:hAnsi="Times New Roman" w:cs="Times New Roman"/>
        </w:rPr>
        <w:t xml:space="preserve"> «Рассмотрение заявления о 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03F89">
        <w:rPr>
          <w:rFonts w:ascii="Times New Roman" w:hAnsi="Times New Roman" w:cs="Times New Roman"/>
        </w:rPr>
        <w:t xml:space="preserve">Каменный Брод </w:t>
      </w:r>
      <w:r w:rsidRPr="00A74581">
        <w:rPr>
          <w:rFonts w:ascii="Times New Roman" w:hAnsi="Times New Roman" w:cs="Times New Roman"/>
        </w:rPr>
        <w:t xml:space="preserve">муниципального района </w:t>
      </w:r>
      <w:r>
        <w:rPr>
          <w:rFonts w:ascii="Times New Roman" w:hAnsi="Times New Roman" w:cs="Times New Roman"/>
        </w:rPr>
        <w:t>Челно-Вершин</w:t>
      </w:r>
      <w:r w:rsidRPr="00A74581">
        <w:rPr>
          <w:rFonts w:ascii="Times New Roman" w:hAnsi="Times New Roman" w:cs="Times New Roman"/>
        </w:rPr>
        <w:t>ский Самарской области»</w:t>
      </w:r>
      <w:bookmarkStart w:id="0" w:name="_Hlk201050967"/>
      <w:r w:rsidR="00F03F89">
        <w:rPr>
          <w:rFonts w:ascii="Times New Roman" w:hAnsi="Times New Roman" w:cs="Times New Roman"/>
        </w:rPr>
        <w:t xml:space="preserve"> </w:t>
      </w:r>
      <w:r w:rsidRPr="00F03F89">
        <w:rPr>
          <w:rFonts w:ascii="Times New Roman" w:hAnsi="Times New Roman" w:cs="Times New Roman"/>
          <w:bCs/>
          <w:color w:val="000000" w:themeColor="text1"/>
        </w:rPr>
        <w:t xml:space="preserve">от </w:t>
      </w:r>
      <w:r w:rsidR="00F03F89" w:rsidRPr="00F03F89">
        <w:rPr>
          <w:rFonts w:ascii="Times New Roman" w:hAnsi="Times New Roman" w:cs="Times New Roman"/>
          <w:bCs/>
          <w:color w:val="000000" w:themeColor="text1"/>
        </w:rPr>
        <w:t>22</w:t>
      </w:r>
      <w:r w:rsidRPr="00F03F8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03F89" w:rsidRPr="00F03F89">
        <w:rPr>
          <w:rFonts w:ascii="Times New Roman" w:hAnsi="Times New Roman" w:cs="Times New Roman"/>
          <w:bCs/>
          <w:color w:val="000000" w:themeColor="text1"/>
        </w:rPr>
        <w:t>декабря</w:t>
      </w:r>
      <w:r w:rsidRPr="00F03F89">
        <w:rPr>
          <w:rFonts w:ascii="Times New Roman" w:hAnsi="Times New Roman" w:cs="Times New Roman"/>
          <w:bCs/>
          <w:color w:val="000000" w:themeColor="text1"/>
        </w:rPr>
        <w:t xml:space="preserve"> 2022 года  № 4</w:t>
      </w:r>
      <w:bookmarkEnd w:id="0"/>
      <w:r w:rsidR="00F03F89" w:rsidRPr="00F03F89">
        <w:rPr>
          <w:rFonts w:ascii="Times New Roman" w:hAnsi="Times New Roman" w:cs="Times New Roman"/>
          <w:bCs/>
          <w:color w:val="000000" w:themeColor="text1"/>
        </w:rPr>
        <w:t>6</w:t>
      </w:r>
    </w:p>
    <w:p w:rsidR="003B7118" w:rsidRPr="00F03F89" w:rsidRDefault="003B7118" w:rsidP="003B7118">
      <w:pPr>
        <w:suppressAutoHyphens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3B7118" w:rsidRDefault="003B7118" w:rsidP="003B7118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3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целью 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>повышения качества и доступности предоставления муниципальной услуги по рассмотрению заявления о прекращении права постоянного (бессрочного) пользования или пожизненного наследуемого владения земельным участком на территории муниципального образования,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sz w:val="28"/>
          <w:szCs w:val="28"/>
          <w:lang w:eastAsia="zh-CN"/>
        </w:rPr>
        <w:t>, руководствуясь</w:t>
      </w:r>
      <w:r w:rsidRPr="00185239"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="00F03F89">
        <w:rPr>
          <w:rFonts w:ascii="Times New Roman" w:hAnsi="Times New Roman"/>
          <w:sz w:val="28"/>
          <w:szCs w:val="28"/>
        </w:rPr>
        <w:t>Каменный</w:t>
      </w:r>
      <w:proofErr w:type="gramEnd"/>
      <w:r w:rsidR="00F03F89">
        <w:rPr>
          <w:rFonts w:ascii="Times New Roman" w:hAnsi="Times New Roman"/>
          <w:sz w:val="28"/>
          <w:szCs w:val="28"/>
        </w:rPr>
        <w:t xml:space="preserve"> Брод </w:t>
      </w:r>
      <w:r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 Самарской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1852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185239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F03F89">
        <w:rPr>
          <w:rFonts w:ascii="Times New Roman" w:hAnsi="Times New Roman"/>
          <w:sz w:val="28"/>
          <w:szCs w:val="28"/>
        </w:rPr>
        <w:t>Каменный Брод</w:t>
      </w:r>
      <w:r w:rsidRPr="00185239">
        <w:rPr>
          <w:rFonts w:ascii="Times New Roman" w:hAnsi="Times New Roman"/>
          <w:sz w:val="28"/>
          <w:szCs w:val="28"/>
        </w:rPr>
        <w:t xml:space="preserve">  муниципального района </w:t>
      </w:r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 Самарской</w:t>
      </w:r>
      <w:r>
        <w:rPr>
          <w:rFonts w:ascii="Times New Roman" w:hAnsi="Times New Roman"/>
          <w:sz w:val="28"/>
          <w:szCs w:val="28"/>
        </w:rPr>
        <w:t xml:space="preserve"> области </w:t>
      </w:r>
    </w:p>
    <w:p w:rsidR="003B7118" w:rsidRDefault="003B7118" w:rsidP="003B7118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4581">
        <w:rPr>
          <w:rFonts w:ascii="Times New Roman" w:hAnsi="Times New Roman"/>
          <w:sz w:val="28"/>
          <w:szCs w:val="28"/>
        </w:rPr>
        <w:t>ПОСТАНОВЛЯЕТ:</w:t>
      </w:r>
    </w:p>
    <w:p w:rsidR="00F03F89" w:rsidRPr="00F03F89" w:rsidRDefault="003B7118" w:rsidP="00F03F89">
      <w:pPr>
        <w:pStyle w:val="11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</w:rPr>
        <w:t>1. Внести  в</w:t>
      </w:r>
      <w:r w:rsidRPr="0096487F">
        <w:rPr>
          <w:rFonts w:ascii="Times New Roman" w:eastAsia="Times New Roman" w:hAnsi="Times New Roman" w:cs="Times New Roman"/>
          <w:color w:val="000000"/>
        </w:rPr>
        <w:t xml:space="preserve"> административный регламент по предоставлению муниципальной услуги</w:t>
      </w:r>
      <w:proofErr w:type="gramStart"/>
      <w:r w:rsidRPr="00185239">
        <w:rPr>
          <w:rFonts w:ascii="Times New Roman" w:hAnsi="Times New Roman" w:cs="Times New Roman"/>
          <w:bCs/>
          <w:lang w:eastAsia="zh-CN"/>
        </w:rPr>
        <w:t>«Р</w:t>
      </w:r>
      <w:proofErr w:type="gramEnd"/>
      <w:r w:rsidRPr="00185239">
        <w:rPr>
          <w:rFonts w:ascii="Times New Roman" w:hAnsi="Times New Roman" w:cs="Times New Roman"/>
          <w:bCs/>
          <w:lang w:eastAsia="zh-CN"/>
        </w:rPr>
        <w:t xml:space="preserve">ассмотрение заявления о </w:t>
      </w:r>
      <w:r w:rsidRPr="00185239">
        <w:rPr>
          <w:rFonts w:ascii="Times New Roman" w:hAnsi="Times New Roman" w:cs="Times New Roman"/>
        </w:rPr>
        <w:t xml:space="preserve">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03F89">
        <w:rPr>
          <w:rFonts w:ascii="Times New Roman" w:hAnsi="Times New Roman" w:cs="Times New Roman"/>
        </w:rPr>
        <w:t>Каменный Брод</w:t>
      </w:r>
      <w:r>
        <w:rPr>
          <w:rFonts w:ascii="Times New Roman" w:hAnsi="Times New Roman" w:cs="Times New Roman"/>
        </w:rPr>
        <w:t xml:space="preserve"> </w:t>
      </w:r>
      <w:r w:rsidRPr="00185239">
        <w:rPr>
          <w:rFonts w:ascii="Times New Roman" w:hAnsi="Times New Roman" w:cs="Times New Roman"/>
        </w:rPr>
        <w:t xml:space="preserve">муниципального района </w:t>
      </w:r>
      <w:r>
        <w:rPr>
          <w:rFonts w:ascii="Times New Roman" w:hAnsi="Times New Roman" w:cs="Times New Roman"/>
        </w:rPr>
        <w:t>Челно-Вершинский</w:t>
      </w:r>
      <w:r w:rsidRPr="00185239">
        <w:rPr>
          <w:rFonts w:ascii="Times New Roman" w:hAnsi="Times New Roman" w:cs="Times New Roman"/>
        </w:rPr>
        <w:t xml:space="preserve"> Самарской области». </w:t>
      </w:r>
      <w:r w:rsidR="00F03F89" w:rsidRPr="00F03F89">
        <w:rPr>
          <w:rFonts w:ascii="Times New Roman" w:hAnsi="Times New Roman" w:cs="Times New Roman"/>
          <w:bCs/>
          <w:color w:val="000000" w:themeColor="text1"/>
        </w:rPr>
        <w:t>от 22 декабря 2022 года  № 46</w:t>
      </w:r>
    </w:p>
    <w:p w:rsidR="00F03F89" w:rsidRPr="00F03F89" w:rsidRDefault="00F03F89" w:rsidP="00F03F89">
      <w:pPr>
        <w:suppressAutoHyphens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3B7118" w:rsidRDefault="003B7118" w:rsidP="003B7118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 w:rsidRPr="003D1E18">
        <w:rPr>
          <w:rFonts w:ascii="Times New Roman" w:hAnsi="Times New Roman" w:cs="Times New Roman"/>
        </w:rPr>
        <w:t>следующие изменения</w:t>
      </w:r>
      <w:r>
        <w:rPr>
          <w:rFonts w:ascii="Times New Roman" w:hAnsi="Times New Roman" w:cs="Times New Roman"/>
        </w:rPr>
        <w:t>:</w:t>
      </w:r>
    </w:p>
    <w:p w:rsidR="003B7118" w:rsidRDefault="003B7118" w:rsidP="003B7118">
      <w:pPr>
        <w:pStyle w:val="ac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2.9подпунктом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</w:p>
    <w:p w:rsidR="003B7118" w:rsidRPr="001D199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«3) в электронной форме на официальном сайте Администрации</w:t>
      </w:r>
      <w:r w:rsidRPr="001D199A">
        <w:rPr>
          <w:rFonts w:ascii="Calibri" w:eastAsia="Times New Roman" w:hAnsi="Calibri" w:cs="Calibri"/>
          <w:color w:val="000000" w:themeColor="text1"/>
        </w:rPr>
        <w:t> </w:t>
      </w:r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«Интернет», на Едином портале либо Региональном портале (при наличии технической возможности) посредством заполнения в личном кабинете интерактивной формы подачи заявления.</w:t>
      </w:r>
    </w:p>
    <w:p w:rsidR="003B7118" w:rsidRPr="001D199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Предусмотренные настоящим пунктом документы не </w:t>
      </w:r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предоставляются заявителем на бумажном носителе в случае, если электронные образы таких документов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(далее – Федеральный закон № 210-ФЗ), за исключением случаев, установленных федеральными законами.</w:t>
      </w:r>
      <w:proofErr w:type="gramEnd"/>
    </w:p>
    <w:p w:rsidR="003B7118" w:rsidRPr="001D199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Установление личности заявителя может осуществляться посредством идентификации и аутентификации в Администрации, МФЦ с использованием информационных технологий, предусмотренных Федеральным законом от 29.12.2022 № 572-ФЗ «Об осуществленииидентификации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предоставлении Услуги в электронной форме идентификация и аутентификация могут осуществляться посредством:</w:t>
      </w:r>
    </w:p>
    <w:p w:rsidR="003B7118" w:rsidRPr="001D199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3B7118" w:rsidRPr="001D199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единой биометрической системы</w:t>
      </w:r>
      <w:proofErr w:type="gramStart"/>
      <w:r w:rsidRPr="001D1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</w:t>
      </w:r>
      <w:proofErr w:type="gramEnd"/>
    </w:p>
    <w:p w:rsidR="003B7118" w:rsidRPr="000D6363" w:rsidRDefault="003B7118" w:rsidP="003B7118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r w:rsidR="00F03F8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Каменный Брод</w:t>
      </w: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в сети Интернет.</w:t>
      </w:r>
    </w:p>
    <w:p w:rsidR="003B7118" w:rsidRPr="000D6363" w:rsidRDefault="003B7118" w:rsidP="003B71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363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:rsidR="003B7118" w:rsidRDefault="003B7118" w:rsidP="003B7118">
      <w:pPr>
        <w:pStyle w:val="ac"/>
      </w:pPr>
    </w:p>
    <w:p w:rsidR="003B7118" w:rsidRPr="003F74F9" w:rsidRDefault="003B7118" w:rsidP="00F03F89">
      <w:pPr>
        <w:pStyle w:val="ac"/>
        <w:tabs>
          <w:tab w:val="left" w:pos="6270"/>
        </w:tabs>
        <w:rPr>
          <w:rFonts w:ascii="Times New Roman" w:eastAsia="Times New Roman" w:hAnsi="Times New Roman"/>
          <w:sz w:val="28"/>
          <w:szCs w:val="28"/>
        </w:rPr>
      </w:pPr>
      <w:r w:rsidRPr="003F74F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74F9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F03F89">
        <w:rPr>
          <w:rFonts w:ascii="Times New Roman" w:eastAsia="Times New Roman" w:hAnsi="Times New Roman"/>
          <w:sz w:val="28"/>
          <w:szCs w:val="28"/>
        </w:rPr>
        <w:tab/>
        <w:t>С.С.Зайцев</w:t>
      </w:r>
    </w:p>
    <w:p w:rsidR="00BA4EFE" w:rsidRDefault="00BA4EFE"/>
    <w:sectPr w:rsidR="00BA4EFE" w:rsidSect="0016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D07"/>
    <w:rsid w:val="00161AC3"/>
    <w:rsid w:val="001D199A"/>
    <w:rsid w:val="003745CE"/>
    <w:rsid w:val="003B7118"/>
    <w:rsid w:val="00772D07"/>
    <w:rsid w:val="00817163"/>
    <w:rsid w:val="00AD1BB7"/>
    <w:rsid w:val="00AE26CC"/>
    <w:rsid w:val="00BA4EFE"/>
    <w:rsid w:val="00CB0D53"/>
    <w:rsid w:val="00DE3D37"/>
    <w:rsid w:val="00E864FB"/>
    <w:rsid w:val="00F0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dcterms:created xsi:type="dcterms:W3CDTF">2025-06-17T10:25:00Z</dcterms:created>
  <dcterms:modified xsi:type="dcterms:W3CDTF">2025-07-03T07:18:00Z</dcterms:modified>
</cp:coreProperties>
</file>