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04" w:rsidRPr="003E6203" w:rsidRDefault="006E2F8F" w:rsidP="006E2F8F">
      <w:pPr>
        <w:pStyle w:val="5"/>
        <w:numPr>
          <w:ilvl w:val="0"/>
          <w:numId w:val="0"/>
        </w:numPr>
        <w:rPr>
          <w:i w:val="0"/>
        </w:rPr>
      </w:pPr>
      <w:r w:rsidRPr="003E6203">
        <w:rPr>
          <w:i w:val="0"/>
        </w:rPr>
        <w:t xml:space="preserve">       </w:t>
      </w:r>
      <w:r w:rsidR="00CB5004" w:rsidRPr="003E6203">
        <w:rPr>
          <w:i w:val="0"/>
        </w:rPr>
        <w:t xml:space="preserve">      </w:t>
      </w:r>
      <w:r w:rsidR="000D03EA" w:rsidRPr="003E6203">
        <w:rPr>
          <w:i w:val="0"/>
        </w:rPr>
        <w:t xml:space="preserve"> </w:t>
      </w:r>
      <w:r w:rsidR="00CB5004" w:rsidRPr="003E6203">
        <w:rPr>
          <w:i w:val="0"/>
        </w:rPr>
        <w:t xml:space="preserve">АДМИНИСТРАЦИЯ                                                    </w:t>
      </w:r>
    </w:p>
    <w:p w:rsidR="00CB5004" w:rsidRPr="003E6203" w:rsidRDefault="00CB5004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3E6203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</w:p>
    <w:p w:rsidR="00CB5004" w:rsidRPr="003E6203" w:rsidRDefault="000D03EA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3E6203">
        <w:rPr>
          <w:rFonts w:ascii="Times New Roman" w:hAnsi="Times New Roman"/>
          <w:b/>
          <w:sz w:val="28"/>
          <w:szCs w:val="28"/>
        </w:rPr>
        <w:t xml:space="preserve">        </w:t>
      </w:r>
      <w:r w:rsidR="00E5403C" w:rsidRPr="003E6203">
        <w:rPr>
          <w:rFonts w:ascii="Times New Roman" w:hAnsi="Times New Roman"/>
          <w:b/>
          <w:sz w:val="28"/>
          <w:szCs w:val="28"/>
        </w:rPr>
        <w:t>КАМЕННЫЙ БРОД</w:t>
      </w:r>
    </w:p>
    <w:p w:rsidR="00CB5004" w:rsidRPr="003E6203" w:rsidRDefault="000D03EA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3E6203">
        <w:rPr>
          <w:rFonts w:ascii="Times New Roman" w:hAnsi="Times New Roman"/>
          <w:b/>
          <w:sz w:val="28"/>
          <w:szCs w:val="28"/>
        </w:rPr>
        <w:t xml:space="preserve">     муниципального района            </w:t>
      </w:r>
    </w:p>
    <w:p w:rsidR="00CB5004" w:rsidRPr="003E6203" w:rsidRDefault="000D03EA" w:rsidP="003E6203">
      <w:pPr>
        <w:pStyle w:val="a4"/>
        <w:tabs>
          <w:tab w:val="left" w:pos="6360"/>
        </w:tabs>
        <w:rPr>
          <w:rFonts w:ascii="Times New Roman" w:hAnsi="Times New Roman"/>
          <w:b/>
          <w:sz w:val="28"/>
          <w:szCs w:val="28"/>
        </w:rPr>
      </w:pPr>
      <w:r w:rsidRPr="003E6203"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 w:rsidRPr="003E6203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3E6203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3E6203">
        <w:rPr>
          <w:rFonts w:ascii="Times New Roman" w:hAnsi="Times New Roman"/>
          <w:b/>
          <w:sz w:val="28"/>
          <w:szCs w:val="28"/>
        </w:rPr>
        <w:tab/>
      </w:r>
    </w:p>
    <w:p w:rsidR="00CB5004" w:rsidRPr="003E6203" w:rsidRDefault="000D03EA" w:rsidP="000D03E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3E6203">
        <w:rPr>
          <w:rFonts w:ascii="Times New Roman" w:hAnsi="Times New Roman"/>
          <w:b/>
          <w:sz w:val="28"/>
          <w:szCs w:val="28"/>
        </w:rPr>
        <w:t xml:space="preserve">        Самарской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5004" w:rsidRPr="002674AB" w:rsidRDefault="000D03EA" w:rsidP="000D03E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3E6203">
        <w:rPr>
          <w:rFonts w:ascii="Times New Roman" w:hAnsi="Times New Roman"/>
          <w:b/>
          <w:sz w:val="28"/>
          <w:szCs w:val="28"/>
        </w:rPr>
        <w:t xml:space="preserve">       </w:t>
      </w:r>
      <w:r w:rsidR="00CB5004" w:rsidRPr="003E6203">
        <w:rPr>
          <w:rFonts w:ascii="Times New Roman" w:hAnsi="Times New Roman"/>
          <w:b/>
          <w:sz w:val="28"/>
          <w:szCs w:val="28"/>
        </w:rPr>
        <w:t>ПОСТАНОВЛЕНИЕ</w:t>
      </w:r>
      <w:r w:rsidR="00CB5004" w:rsidRPr="002674AB">
        <w:rPr>
          <w:rFonts w:ascii="Times New Roman" w:hAnsi="Times New Roman"/>
          <w:b/>
          <w:sz w:val="28"/>
          <w:szCs w:val="28"/>
        </w:rPr>
        <w:t xml:space="preserve"> </w:t>
      </w:r>
    </w:p>
    <w:p w:rsidR="00CB5004" w:rsidRPr="002674AB" w:rsidRDefault="000D03EA" w:rsidP="000D03EA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     </w:t>
      </w:r>
      <w:r w:rsidR="00FE4126">
        <w:rPr>
          <w:rFonts w:ascii="Times New Roman" w:hAnsi="Times New Roman"/>
          <w:sz w:val="28"/>
          <w:szCs w:val="28"/>
        </w:rPr>
        <w:t>о</w:t>
      </w:r>
      <w:r w:rsidR="00CB5004" w:rsidRPr="002674AB">
        <w:rPr>
          <w:rFonts w:ascii="Times New Roman" w:hAnsi="Times New Roman"/>
          <w:sz w:val="28"/>
          <w:szCs w:val="28"/>
        </w:rPr>
        <w:t>т</w:t>
      </w:r>
      <w:r w:rsidR="003E6203">
        <w:rPr>
          <w:rFonts w:ascii="Times New Roman" w:hAnsi="Times New Roman"/>
          <w:sz w:val="28"/>
          <w:szCs w:val="28"/>
        </w:rPr>
        <w:t xml:space="preserve"> </w:t>
      </w:r>
      <w:r w:rsidR="00FE4126">
        <w:rPr>
          <w:rFonts w:ascii="Times New Roman" w:hAnsi="Times New Roman"/>
          <w:sz w:val="28"/>
          <w:szCs w:val="28"/>
        </w:rPr>
        <w:t>22.11.2021г</w:t>
      </w:r>
      <w:r w:rsidR="00DA1FF1" w:rsidRPr="002674AB">
        <w:rPr>
          <w:rFonts w:ascii="Times New Roman" w:hAnsi="Times New Roman"/>
          <w:sz w:val="28"/>
          <w:szCs w:val="28"/>
        </w:rPr>
        <w:t>.</w:t>
      </w:r>
      <w:r w:rsidR="00094632" w:rsidRPr="002674AB">
        <w:rPr>
          <w:rFonts w:ascii="Times New Roman" w:hAnsi="Times New Roman"/>
          <w:sz w:val="28"/>
          <w:szCs w:val="28"/>
        </w:rPr>
        <w:t xml:space="preserve"> </w:t>
      </w:r>
      <w:r w:rsidR="00CB5004" w:rsidRPr="002674AB">
        <w:rPr>
          <w:rFonts w:ascii="Times New Roman" w:hAnsi="Times New Roman"/>
          <w:sz w:val="28"/>
          <w:szCs w:val="28"/>
        </w:rPr>
        <w:t xml:space="preserve"> №</w:t>
      </w:r>
      <w:r w:rsidR="00094632" w:rsidRPr="002674AB">
        <w:rPr>
          <w:rFonts w:ascii="Times New Roman" w:hAnsi="Times New Roman"/>
          <w:sz w:val="28"/>
          <w:szCs w:val="28"/>
        </w:rPr>
        <w:t xml:space="preserve"> </w:t>
      </w:r>
      <w:r w:rsidR="00FE4126">
        <w:rPr>
          <w:rFonts w:ascii="Times New Roman" w:hAnsi="Times New Roman"/>
          <w:sz w:val="28"/>
          <w:szCs w:val="28"/>
        </w:rPr>
        <w:t>56</w:t>
      </w:r>
    </w:p>
    <w:p w:rsidR="00CB5004" w:rsidRPr="002674A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A919C2" w:rsidRPr="002674AB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Об утверждении Программы </w:t>
      </w:r>
      <w:proofErr w:type="gramStart"/>
      <w:r w:rsidRPr="002674AB">
        <w:rPr>
          <w:rFonts w:ascii="Times New Roman" w:hAnsi="Times New Roman"/>
          <w:sz w:val="28"/>
          <w:szCs w:val="28"/>
        </w:rPr>
        <w:t>комплексного</w:t>
      </w:r>
      <w:proofErr w:type="gramEnd"/>
      <w:r w:rsidRPr="002674AB">
        <w:rPr>
          <w:rFonts w:ascii="Times New Roman" w:hAnsi="Times New Roman"/>
          <w:sz w:val="28"/>
          <w:szCs w:val="28"/>
        </w:rPr>
        <w:t xml:space="preserve"> </w:t>
      </w:r>
    </w:p>
    <w:p w:rsidR="00A919C2" w:rsidRPr="002674AB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развития социальной инфраструктуры </w:t>
      </w:r>
    </w:p>
    <w:p w:rsidR="00A919C2" w:rsidRPr="002674AB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Pr="002674AB">
        <w:rPr>
          <w:rFonts w:ascii="Times New Roman" w:hAnsi="Times New Roman"/>
          <w:sz w:val="28"/>
          <w:szCs w:val="28"/>
        </w:rPr>
        <w:t xml:space="preserve"> </w:t>
      </w:r>
    </w:p>
    <w:p w:rsidR="00A919C2" w:rsidRPr="002674AB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2674A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2674AB">
        <w:rPr>
          <w:rFonts w:ascii="Times New Roman" w:hAnsi="Times New Roman"/>
          <w:sz w:val="28"/>
          <w:szCs w:val="28"/>
        </w:rPr>
        <w:t xml:space="preserve"> </w:t>
      </w:r>
    </w:p>
    <w:p w:rsidR="00CB5004" w:rsidRPr="002674AB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>Самарской области  на 20</w:t>
      </w:r>
      <w:r w:rsidR="00E047DA" w:rsidRPr="002674AB">
        <w:rPr>
          <w:rFonts w:ascii="Times New Roman" w:hAnsi="Times New Roman"/>
          <w:sz w:val="28"/>
          <w:szCs w:val="28"/>
        </w:rPr>
        <w:t>2</w:t>
      </w:r>
      <w:r w:rsidR="00476C98" w:rsidRPr="002674AB">
        <w:rPr>
          <w:rFonts w:ascii="Times New Roman" w:hAnsi="Times New Roman"/>
          <w:sz w:val="28"/>
          <w:szCs w:val="28"/>
        </w:rPr>
        <w:t>1</w:t>
      </w:r>
      <w:r w:rsidRPr="002674AB">
        <w:rPr>
          <w:rFonts w:ascii="Times New Roman" w:hAnsi="Times New Roman"/>
          <w:sz w:val="28"/>
          <w:szCs w:val="28"/>
        </w:rPr>
        <w:t>-20</w:t>
      </w:r>
      <w:r w:rsidR="00E047DA" w:rsidRPr="002674AB">
        <w:rPr>
          <w:rFonts w:ascii="Times New Roman" w:hAnsi="Times New Roman"/>
          <w:sz w:val="28"/>
          <w:szCs w:val="28"/>
        </w:rPr>
        <w:t>33</w:t>
      </w:r>
      <w:r w:rsidRPr="002674AB">
        <w:rPr>
          <w:rFonts w:ascii="Times New Roman" w:hAnsi="Times New Roman"/>
          <w:sz w:val="28"/>
          <w:szCs w:val="28"/>
        </w:rPr>
        <w:t xml:space="preserve"> годы </w:t>
      </w:r>
    </w:p>
    <w:p w:rsidR="000D03EA" w:rsidRPr="002674AB" w:rsidRDefault="000D03EA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03EA" w:rsidRPr="002674AB" w:rsidRDefault="000D03EA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004" w:rsidRPr="002674AB" w:rsidRDefault="00CB5004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 2003 года № 131-ФЗ </w:t>
      </w:r>
      <w:r w:rsidR="00BD04D5" w:rsidRPr="002674AB">
        <w:rPr>
          <w:rFonts w:ascii="Times New Roman" w:hAnsi="Times New Roman"/>
          <w:sz w:val="28"/>
          <w:szCs w:val="28"/>
        </w:rPr>
        <w:t>«</w:t>
      </w:r>
      <w:r w:rsidRPr="002674AB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BD04D5" w:rsidRPr="002674AB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2674AB">
        <w:rPr>
          <w:rFonts w:ascii="Times New Roman" w:hAnsi="Times New Roman"/>
          <w:sz w:val="28"/>
          <w:szCs w:val="28"/>
        </w:rPr>
        <w:t xml:space="preserve">, Генеральным планом сельского поселения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="00491E00" w:rsidRPr="002674A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491E00" w:rsidRPr="002674A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2674AB">
        <w:rPr>
          <w:rFonts w:ascii="Times New Roman" w:hAnsi="Times New Roman"/>
          <w:sz w:val="28"/>
          <w:szCs w:val="28"/>
        </w:rPr>
        <w:t xml:space="preserve">, администрация сельского поселения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="00491E00" w:rsidRPr="002674A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491E00" w:rsidRPr="002674AB"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A565CD" w:rsidRPr="002674A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ab/>
      </w:r>
      <w:r w:rsidRPr="002674AB">
        <w:rPr>
          <w:rFonts w:ascii="Times New Roman" w:hAnsi="Times New Roman"/>
          <w:sz w:val="28"/>
          <w:szCs w:val="28"/>
        </w:rPr>
        <w:tab/>
      </w:r>
    </w:p>
    <w:p w:rsidR="00CB5004" w:rsidRPr="002674AB" w:rsidRDefault="00CB5004" w:rsidP="00A565CD">
      <w:pPr>
        <w:pStyle w:val="a4"/>
        <w:ind w:left="2124" w:firstLine="708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>ПОСТАНОВЛЯЕТ:</w:t>
      </w:r>
    </w:p>
    <w:p w:rsidR="00CB5004" w:rsidRPr="002674AB" w:rsidRDefault="00CB5004" w:rsidP="001731EB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Утвердить прилагаемую Программу комплексного развития социальной инфраструктуры сельского поселения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Pr="002674AB">
        <w:rPr>
          <w:rFonts w:ascii="Times New Roman" w:hAnsi="Times New Roman"/>
          <w:sz w:val="28"/>
          <w:szCs w:val="28"/>
        </w:rPr>
        <w:t xml:space="preserve"> на 20</w:t>
      </w:r>
      <w:r w:rsidR="00FC6C36" w:rsidRPr="002674AB">
        <w:rPr>
          <w:rFonts w:ascii="Times New Roman" w:hAnsi="Times New Roman"/>
          <w:sz w:val="28"/>
          <w:szCs w:val="28"/>
        </w:rPr>
        <w:t>21</w:t>
      </w:r>
      <w:r w:rsidRPr="002674AB">
        <w:rPr>
          <w:rFonts w:ascii="Times New Roman" w:hAnsi="Times New Roman"/>
          <w:sz w:val="28"/>
          <w:szCs w:val="28"/>
        </w:rPr>
        <w:t>-20</w:t>
      </w:r>
      <w:r w:rsidR="00E047DA" w:rsidRPr="002674AB">
        <w:rPr>
          <w:rFonts w:ascii="Times New Roman" w:hAnsi="Times New Roman"/>
          <w:sz w:val="28"/>
          <w:szCs w:val="28"/>
        </w:rPr>
        <w:t>33</w:t>
      </w:r>
      <w:r w:rsidRPr="002674AB">
        <w:rPr>
          <w:rFonts w:ascii="Times New Roman" w:hAnsi="Times New Roman"/>
          <w:sz w:val="28"/>
          <w:szCs w:val="28"/>
        </w:rPr>
        <w:t xml:space="preserve"> годы.</w:t>
      </w:r>
    </w:p>
    <w:p w:rsidR="001731EB" w:rsidRPr="002674AB" w:rsidRDefault="001731EB" w:rsidP="00CB5004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Pr="002674AB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2674A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2674A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2674AB">
        <w:rPr>
          <w:rFonts w:ascii="Times New Roman" w:hAnsi="Times New Roman"/>
          <w:sz w:val="28"/>
          <w:szCs w:val="28"/>
        </w:rPr>
        <w:t xml:space="preserve"> Самарской области № </w:t>
      </w:r>
      <w:r w:rsidR="00E5403C" w:rsidRPr="002674AB">
        <w:rPr>
          <w:rFonts w:ascii="Times New Roman" w:hAnsi="Times New Roman"/>
          <w:sz w:val="28"/>
          <w:szCs w:val="28"/>
        </w:rPr>
        <w:t>62</w:t>
      </w:r>
      <w:r w:rsidRPr="002674AB">
        <w:rPr>
          <w:rFonts w:ascii="Times New Roman" w:hAnsi="Times New Roman"/>
          <w:sz w:val="28"/>
          <w:szCs w:val="28"/>
        </w:rPr>
        <w:t xml:space="preserve"> от </w:t>
      </w:r>
      <w:r w:rsidR="00E5403C" w:rsidRPr="002674AB">
        <w:rPr>
          <w:rFonts w:ascii="Times New Roman" w:hAnsi="Times New Roman"/>
          <w:sz w:val="28"/>
          <w:szCs w:val="28"/>
        </w:rPr>
        <w:t>26</w:t>
      </w:r>
      <w:r w:rsidRPr="002674AB">
        <w:rPr>
          <w:rFonts w:ascii="Times New Roman" w:hAnsi="Times New Roman"/>
          <w:sz w:val="28"/>
          <w:szCs w:val="28"/>
        </w:rPr>
        <w:t xml:space="preserve">.11.2019 г. «Об утверждении Программы комплексного развития  социальной инфраструктуры сельского поселения 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Pr="002674AB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Pr="002674AB">
        <w:rPr>
          <w:rFonts w:ascii="Times New Roman" w:hAnsi="Times New Roman"/>
          <w:sz w:val="28"/>
          <w:szCs w:val="28"/>
        </w:rPr>
        <w:t xml:space="preserve"> Самарской области на 2017-2025 годы» </w:t>
      </w:r>
    </w:p>
    <w:p w:rsidR="00CB5004" w:rsidRPr="002674AB" w:rsidRDefault="00CB5004" w:rsidP="00CB5004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>Опубликовать настоящее постановление в газете «Официальный вестник</w:t>
      </w:r>
      <w:r w:rsidR="00A919C2" w:rsidRPr="002674AB">
        <w:rPr>
          <w:rFonts w:ascii="Times New Roman" w:hAnsi="Times New Roman"/>
          <w:sz w:val="28"/>
          <w:szCs w:val="28"/>
        </w:rPr>
        <w:t>»</w:t>
      </w:r>
      <w:r w:rsidRPr="002674AB">
        <w:rPr>
          <w:rFonts w:ascii="Times New Roman" w:hAnsi="Times New Roman"/>
          <w:sz w:val="28"/>
          <w:szCs w:val="28"/>
        </w:rPr>
        <w:t xml:space="preserve"> и разместить на официальном сайте сельского поселения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Pr="002674AB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B5004" w:rsidRPr="002674A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1731EB" w:rsidRPr="002674AB" w:rsidRDefault="001731EB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CB5004" w:rsidRPr="002674AB" w:rsidRDefault="00094632" w:rsidP="00CB5004">
      <w:pPr>
        <w:pStyle w:val="a4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>Г</w:t>
      </w:r>
      <w:r w:rsidR="00CB5004" w:rsidRPr="002674AB">
        <w:rPr>
          <w:rFonts w:ascii="Times New Roman" w:hAnsi="Times New Roman"/>
          <w:sz w:val="28"/>
          <w:szCs w:val="28"/>
        </w:rPr>
        <w:t>лав</w:t>
      </w:r>
      <w:r w:rsidRPr="002674AB">
        <w:rPr>
          <w:rFonts w:ascii="Times New Roman" w:hAnsi="Times New Roman"/>
          <w:sz w:val="28"/>
          <w:szCs w:val="28"/>
        </w:rPr>
        <w:t>а</w:t>
      </w:r>
      <w:r w:rsidR="00CB5004" w:rsidRPr="002674A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B5004" w:rsidRPr="002674AB" w:rsidRDefault="00E5403C" w:rsidP="00E5403C">
      <w:pPr>
        <w:pStyle w:val="a4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>Каменный Брод</w:t>
      </w:r>
      <w:r w:rsidR="00BD04D5" w:rsidRPr="002674AB">
        <w:rPr>
          <w:rFonts w:ascii="Times New Roman" w:hAnsi="Times New Roman"/>
          <w:sz w:val="28"/>
          <w:szCs w:val="28"/>
        </w:rPr>
        <w:t xml:space="preserve">                              </w:t>
      </w:r>
      <w:r w:rsidR="00CB5004" w:rsidRPr="002674A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proofErr w:type="spellStart"/>
      <w:r w:rsidR="00094632" w:rsidRPr="002674AB">
        <w:rPr>
          <w:rFonts w:ascii="Times New Roman" w:hAnsi="Times New Roman"/>
          <w:sz w:val="28"/>
          <w:szCs w:val="28"/>
        </w:rPr>
        <w:t>С.</w:t>
      </w:r>
      <w:r w:rsidRPr="002674AB">
        <w:rPr>
          <w:rFonts w:ascii="Times New Roman" w:hAnsi="Times New Roman"/>
          <w:sz w:val="28"/>
          <w:szCs w:val="28"/>
        </w:rPr>
        <w:t>С.Зайцев</w:t>
      </w:r>
      <w:proofErr w:type="spellEnd"/>
    </w:p>
    <w:p w:rsidR="00E5403C" w:rsidRPr="002674AB" w:rsidRDefault="00E5403C" w:rsidP="00E5403C">
      <w:pPr>
        <w:pStyle w:val="a4"/>
        <w:rPr>
          <w:rFonts w:ascii="Times New Roman" w:hAnsi="Times New Roman"/>
          <w:sz w:val="28"/>
          <w:szCs w:val="28"/>
        </w:rPr>
      </w:pPr>
    </w:p>
    <w:p w:rsidR="00E5403C" w:rsidRPr="002674AB" w:rsidRDefault="00E5403C" w:rsidP="00E5403C">
      <w:pPr>
        <w:pStyle w:val="a4"/>
        <w:rPr>
          <w:rFonts w:ascii="Times New Roman" w:hAnsi="Times New Roman"/>
          <w:sz w:val="28"/>
          <w:szCs w:val="28"/>
        </w:rPr>
      </w:pPr>
    </w:p>
    <w:p w:rsidR="00E5403C" w:rsidRPr="002674AB" w:rsidRDefault="00E5403C" w:rsidP="00E5403C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6B5879" w:rsidRPr="002674AB" w:rsidRDefault="006B5879" w:rsidP="001B61E9">
      <w:pPr>
        <w:pStyle w:val="a4"/>
        <w:spacing w:line="276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2674AB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администрации сельского поселения </w:t>
      </w:r>
      <w:r w:rsidR="00E5403C" w:rsidRPr="002674AB">
        <w:rPr>
          <w:rFonts w:ascii="Times New Roman" w:hAnsi="Times New Roman"/>
          <w:sz w:val="24"/>
          <w:szCs w:val="24"/>
        </w:rPr>
        <w:t>Каменный Брод</w:t>
      </w:r>
      <w:r w:rsidRPr="002674AB">
        <w:rPr>
          <w:rFonts w:ascii="Times New Roman" w:hAnsi="Times New Roman"/>
          <w:sz w:val="24"/>
          <w:szCs w:val="24"/>
        </w:rPr>
        <w:t xml:space="preserve"> </w:t>
      </w:r>
    </w:p>
    <w:p w:rsidR="006B5879" w:rsidRPr="002674AB" w:rsidRDefault="00FE4126" w:rsidP="001B61E9">
      <w:pPr>
        <w:pStyle w:val="a4"/>
        <w:spacing w:line="276" w:lineRule="auto"/>
        <w:ind w:left="5245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B5879" w:rsidRPr="002674A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22.11.2021</w:t>
      </w:r>
      <w:r w:rsidR="00094632" w:rsidRPr="002674AB">
        <w:rPr>
          <w:rFonts w:ascii="Times New Roman" w:hAnsi="Times New Roman"/>
          <w:sz w:val="24"/>
          <w:szCs w:val="24"/>
        </w:rPr>
        <w:t xml:space="preserve"> </w:t>
      </w:r>
      <w:r w:rsidR="00DA1FF1" w:rsidRPr="002674AB">
        <w:rPr>
          <w:rFonts w:ascii="Times New Roman" w:hAnsi="Times New Roman"/>
          <w:sz w:val="24"/>
          <w:szCs w:val="24"/>
        </w:rPr>
        <w:t xml:space="preserve">г. </w:t>
      </w:r>
      <w:r w:rsidR="006B5879" w:rsidRPr="002674AB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56</w:t>
      </w:r>
      <w:r w:rsidR="003E6203">
        <w:rPr>
          <w:rFonts w:ascii="Times New Roman" w:hAnsi="Times New Roman"/>
          <w:sz w:val="24"/>
          <w:szCs w:val="24"/>
        </w:rPr>
        <w:t xml:space="preserve"> </w:t>
      </w:r>
    </w:p>
    <w:p w:rsidR="00CB5004" w:rsidRPr="002674AB" w:rsidRDefault="00CB5004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Pr="002674AB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Pr="002674AB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879" w:rsidRPr="002674AB" w:rsidRDefault="006B5879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879" w:rsidRPr="002674AB" w:rsidRDefault="006B5879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Pr="002674AB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DA" w:rsidRPr="002674AB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КОМПЛЕКСНОГО РАЗВИТИЯ </w:t>
      </w:r>
    </w:p>
    <w:p w:rsidR="00B37939" w:rsidRPr="002674AB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>СОЦИАЛЬНОЙ ИНФРАСТРУКТУРЫ </w:t>
      </w:r>
    </w:p>
    <w:p w:rsidR="00B37939" w:rsidRPr="002674AB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 СЕЛЬСКОГО ПОСЕЛЕНИЯ </w:t>
      </w:r>
      <w:r w:rsidR="00E5403C" w:rsidRPr="002674AB">
        <w:rPr>
          <w:rFonts w:ascii="Times New Roman" w:hAnsi="Times New Roman" w:cs="Times New Roman"/>
          <w:b/>
          <w:bCs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="00B37939"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РАЙОНА ЧЕЛНО-ВЕРШИНСКИЙ САМАРСКОЙ ОБЛАСТИ  </w:t>
      </w:r>
    </w:p>
    <w:p w:rsidR="00CB5004" w:rsidRPr="002674AB" w:rsidRDefault="00CB5004" w:rsidP="00415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939" w:rsidRPr="002674AB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 20</w:t>
      </w:r>
      <w:r w:rsidR="00E047DA" w:rsidRPr="002674A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C36" w:rsidRPr="002674A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E047DA" w:rsidRPr="002674AB"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3D07B3" w:rsidRPr="002674AB" w:rsidRDefault="00CB5004" w:rsidP="00CB5004">
      <w:pPr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</w:t>
      </w: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3D07B3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3D07B3" w:rsidRPr="002674AB" w:rsidTr="003D07B3">
        <w:tc>
          <w:tcPr>
            <w:tcW w:w="8613" w:type="dxa"/>
          </w:tcPr>
          <w:p w:rsidR="003D07B3" w:rsidRPr="002674AB" w:rsidRDefault="003D07B3" w:rsidP="003D0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 ПРОГРАММЫ</w:t>
            </w:r>
          </w:p>
        </w:tc>
        <w:tc>
          <w:tcPr>
            <w:tcW w:w="958" w:type="dxa"/>
          </w:tcPr>
          <w:p w:rsidR="003D07B3" w:rsidRPr="002674AB" w:rsidRDefault="009E162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07B3" w:rsidRPr="002674AB" w:rsidTr="003D07B3">
        <w:tc>
          <w:tcPr>
            <w:tcW w:w="8613" w:type="dxa"/>
          </w:tcPr>
          <w:p w:rsidR="003D07B3" w:rsidRPr="002674AB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1.Характеристика существующего состояния социальной инфраструктуры</w:t>
            </w:r>
          </w:p>
        </w:tc>
        <w:tc>
          <w:tcPr>
            <w:tcW w:w="958" w:type="dxa"/>
          </w:tcPr>
          <w:p w:rsidR="003D07B3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0FD9" w:rsidRPr="002674AB" w:rsidTr="003D07B3">
        <w:tc>
          <w:tcPr>
            <w:tcW w:w="8613" w:type="dxa"/>
          </w:tcPr>
          <w:p w:rsidR="00370FD9" w:rsidRPr="002674AB" w:rsidRDefault="00370FD9" w:rsidP="00370FD9">
            <w:pPr>
              <w:shd w:val="clear" w:color="auto" w:fill="FFFFFF"/>
              <w:tabs>
                <w:tab w:val="left" w:pos="-4962"/>
              </w:tabs>
              <w:ind w:right="10"/>
              <w:jc w:val="both"/>
              <w:rPr>
                <w:rFonts w:ascii="Times New Roman" w:hAnsi="Times New Roman" w:cs="Times New Roman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1.1.  Социально-экономическое состояние поселения, сведения о градостроительной деятельности</w:t>
            </w:r>
          </w:p>
        </w:tc>
        <w:tc>
          <w:tcPr>
            <w:tcW w:w="958" w:type="dxa"/>
          </w:tcPr>
          <w:p w:rsidR="00370FD9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0FD9" w:rsidRPr="002674AB" w:rsidTr="003D07B3">
        <w:tc>
          <w:tcPr>
            <w:tcW w:w="8613" w:type="dxa"/>
          </w:tcPr>
          <w:p w:rsidR="00370FD9" w:rsidRPr="002674AB" w:rsidRDefault="00370FD9" w:rsidP="00370FD9">
            <w:pPr>
              <w:pStyle w:val="a9"/>
              <w:spacing w:before="0" w:after="0"/>
              <w:jc w:val="both"/>
              <w:rPr>
                <w:sz w:val="28"/>
              </w:rPr>
            </w:pPr>
            <w:r w:rsidRPr="002674AB">
              <w:rPr>
                <w:color w:val="000000"/>
                <w:sz w:val="28"/>
                <w:szCs w:val="28"/>
              </w:rPr>
              <w:t xml:space="preserve">1.2 Технико-экономические параметры существующих объектов социальной инфраструктуры </w:t>
            </w:r>
            <w:r w:rsidRPr="002674AB">
              <w:rPr>
                <w:bCs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958" w:type="dxa"/>
          </w:tcPr>
          <w:p w:rsidR="00370FD9" w:rsidRPr="002674AB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0FD9" w:rsidRPr="002674AB" w:rsidTr="003D07B3">
        <w:tc>
          <w:tcPr>
            <w:tcW w:w="8613" w:type="dxa"/>
          </w:tcPr>
          <w:p w:rsidR="00370FD9" w:rsidRPr="002674AB" w:rsidRDefault="00370FD9" w:rsidP="00370FD9">
            <w:pPr>
              <w:shd w:val="clear" w:color="auto" w:fill="FFFFFF"/>
              <w:tabs>
                <w:tab w:val="left" w:pos="9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1.3. 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      </w:r>
          </w:p>
        </w:tc>
        <w:tc>
          <w:tcPr>
            <w:tcW w:w="958" w:type="dxa"/>
          </w:tcPr>
          <w:p w:rsidR="00370FD9" w:rsidRPr="002674AB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70FD9" w:rsidRPr="002674AB" w:rsidTr="003D07B3">
        <w:tc>
          <w:tcPr>
            <w:tcW w:w="8613" w:type="dxa"/>
          </w:tcPr>
          <w:p w:rsidR="00370FD9" w:rsidRPr="002674AB" w:rsidRDefault="00370FD9" w:rsidP="00370FD9">
            <w:pPr>
              <w:shd w:val="clear" w:color="auto" w:fill="FFFFFF"/>
              <w:tabs>
                <w:tab w:val="left" w:pos="-4962"/>
              </w:tabs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1.4. Оценка нормативно-правовой базы, необходимой для функционирования и развития социальной инфраструктуры</w:t>
            </w:r>
          </w:p>
        </w:tc>
        <w:tc>
          <w:tcPr>
            <w:tcW w:w="958" w:type="dxa"/>
          </w:tcPr>
          <w:p w:rsidR="00370FD9" w:rsidRPr="002674AB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D07B3" w:rsidRPr="002674AB" w:rsidTr="003D07B3">
        <w:tc>
          <w:tcPr>
            <w:tcW w:w="8613" w:type="dxa"/>
          </w:tcPr>
          <w:p w:rsidR="003D07B3" w:rsidRPr="002674AB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2. Перечень мероприятий (инвестиционных проектов) по проектированию, строительству и реконструкции объектов социальной инфраструктуры сельского поселения </w:t>
            </w:r>
            <w:r w:rsidR="00E5403C" w:rsidRPr="002674AB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</w:p>
        </w:tc>
        <w:tc>
          <w:tcPr>
            <w:tcW w:w="958" w:type="dxa"/>
          </w:tcPr>
          <w:p w:rsidR="003D07B3" w:rsidRPr="002674AB" w:rsidRDefault="009E162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57D" w:rsidRPr="002674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07B3" w:rsidRPr="002674AB" w:rsidTr="003D07B3">
        <w:tc>
          <w:tcPr>
            <w:tcW w:w="8613" w:type="dxa"/>
          </w:tcPr>
          <w:p w:rsidR="003D07B3" w:rsidRPr="002674AB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сельского поселения </w:t>
            </w:r>
            <w:r w:rsidR="00E5403C" w:rsidRPr="002674AB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</w:p>
        </w:tc>
        <w:tc>
          <w:tcPr>
            <w:tcW w:w="958" w:type="dxa"/>
          </w:tcPr>
          <w:p w:rsidR="003D07B3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D07B3" w:rsidRPr="002674AB" w:rsidTr="003D07B3">
        <w:tc>
          <w:tcPr>
            <w:tcW w:w="8613" w:type="dxa"/>
          </w:tcPr>
          <w:p w:rsidR="003D07B3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07B3" w:rsidRPr="002674AB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      </w:r>
          </w:p>
        </w:tc>
        <w:tc>
          <w:tcPr>
            <w:tcW w:w="958" w:type="dxa"/>
          </w:tcPr>
          <w:p w:rsidR="003D07B3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7B3" w:rsidRPr="002674AB" w:rsidTr="003D07B3">
        <w:tc>
          <w:tcPr>
            <w:tcW w:w="8613" w:type="dxa"/>
          </w:tcPr>
          <w:p w:rsidR="003D07B3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07B3" w:rsidRPr="002674AB">
              <w:rPr>
                <w:rFonts w:ascii="Times New Roman" w:hAnsi="Times New Roman" w:cs="Times New Roman"/>
                <w:sz w:val="28"/>
                <w:szCs w:val="28"/>
              </w:rPr>
              <w:t>.Предложения по совершенствованию нормативно - правового и информационного обеспечения развития социальной инфраструктуры, направленные на достижения целевых показателей программы</w:t>
            </w:r>
          </w:p>
        </w:tc>
        <w:tc>
          <w:tcPr>
            <w:tcW w:w="958" w:type="dxa"/>
          </w:tcPr>
          <w:p w:rsidR="003D07B3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3D07B3" w:rsidRPr="002674AB" w:rsidRDefault="003D07B3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Pr="002674AB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Pr="002674AB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Pr="002674AB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Pr="002674AB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Pr="002674AB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Pr="002674AB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B7457D" w:rsidRPr="002674AB" w:rsidRDefault="00B7457D" w:rsidP="003D07B3">
      <w:pPr>
        <w:rPr>
          <w:rFonts w:ascii="Times New Roman" w:hAnsi="Times New Roman" w:cs="Times New Roman"/>
          <w:sz w:val="28"/>
          <w:szCs w:val="28"/>
        </w:rPr>
      </w:pPr>
    </w:p>
    <w:p w:rsidR="00B7457D" w:rsidRPr="002674AB" w:rsidRDefault="00B7457D" w:rsidP="003D07B3">
      <w:pPr>
        <w:rPr>
          <w:rFonts w:ascii="Times New Roman" w:hAnsi="Times New Roman" w:cs="Times New Roman"/>
          <w:sz w:val="28"/>
          <w:szCs w:val="28"/>
        </w:rPr>
      </w:pPr>
    </w:p>
    <w:p w:rsidR="00FC6C36" w:rsidRPr="002674AB" w:rsidRDefault="00FC6C36" w:rsidP="00FC6C36">
      <w:pPr>
        <w:jc w:val="center"/>
        <w:rPr>
          <w:rFonts w:ascii="Times New Roman" w:hAnsi="Times New Roman"/>
          <w:b/>
          <w:sz w:val="28"/>
          <w:szCs w:val="28"/>
        </w:rPr>
      </w:pPr>
      <w:r w:rsidRPr="002674AB">
        <w:rPr>
          <w:rFonts w:ascii="Times New Roman" w:hAnsi="Times New Roman"/>
          <w:b/>
          <w:sz w:val="28"/>
          <w:szCs w:val="28"/>
        </w:rPr>
        <w:t>Паспорт</w:t>
      </w:r>
    </w:p>
    <w:p w:rsidR="00FC6C36" w:rsidRPr="002674AB" w:rsidRDefault="00FC6C36" w:rsidP="00FC6C36">
      <w:pPr>
        <w:jc w:val="center"/>
        <w:rPr>
          <w:rFonts w:ascii="Times New Roman" w:hAnsi="Times New Roman"/>
          <w:b/>
          <w:sz w:val="28"/>
          <w:szCs w:val="28"/>
        </w:rPr>
      </w:pPr>
      <w:r w:rsidRPr="002674AB">
        <w:rPr>
          <w:rFonts w:ascii="Times New Roman" w:hAnsi="Times New Roman"/>
          <w:b/>
          <w:sz w:val="28"/>
          <w:szCs w:val="28"/>
        </w:rPr>
        <w:t xml:space="preserve">муниципальной программы «Комплексное развитие социальной инфраструктуры на территории сельского поселения </w:t>
      </w:r>
      <w:r w:rsidR="00E5403C" w:rsidRPr="002674AB">
        <w:rPr>
          <w:rFonts w:ascii="Times New Roman" w:hAnsi="Times New Roman"/>
          <w:b/>
          <w:sz w:val="28"/>
          <w:szCs w:val="28"/>
        </w:rPr>
        <w:t>Каменный Брод</w:t>
      </w:r>
      <w:r w:rsidRPr="002674AB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2674AB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2674AB">
        <w:rPr>
          <w:rFonts w:ascii="Times New Roman" w:hAnsi="Times New Roman"/>
          <w:b/>
          <w:sz w:val="28"/>
          <w:szCs w:val="28"/>
        </w:rPr>
        <w:t xml:space="preserve"> Самарской области</w:t>
      </w:r>
      <w:r w:rsidR="00B37939" w:rsidRPr="002674AB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2674AB">
        <w:rPr>
          <w:rFonts w:ascii="Times New Roman" w:hAnsi="Times New Roman"/>
          <w:b/>
          <w:sz w:val="28"/>
          <w:szCs w:val="28"/>
        </w:rPr>
        <w:t xml:space="preserve"> на 2021-2033 годы»</w:t>
      </w:r>
    </w:p>
    <w:tbl>
      <w:tblPr>
        <w:tblW w:w="5150" w:type="pct"/>
        <w:tblInd w:w="-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148"/>
      </w:tblGrid>
      <w:tr w:rsidR="00CB5004" w:rsidRPr="002674AB" w:rsidTr="00FC0FAD">
        <w:trPr>
          <w:trHeight w:val="1180"/>
        </w:trPr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социальной инфраструктуры сельского поселения </w:t>
            </w:r>
            <w:r w:rsidR="00E5403C" w:rsidRPr="002674AB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на 20</w:t>
            </w:r>
            <w:r w:rsidR="00E047DA" w:rsidRPr="00267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047DA" w:rsidRPr="002674A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Основание разработки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Федерации,</w:t>
            </w:r>
          </w:p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CB5004" w:rsidRPr="002674AB" w:rsidRDefault="00E047DA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</w:t>
            </w: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 программы:</w:t>
            </w:r>
          </w:p>
          <w:p w:rsidR="00FC6C36" w:rsidRPr="002674AB" w:rsidRDefault="00FC6C36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  сельского поселения </w:t>
            </w:r>
            <w:r w:rsidR="00E5403C" w:rsidRPr="002674AB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  сельского поселения </w:t>
            </w:r>
            <w:r w:rsidR="00E5403C" w:rsidRPr="002674AB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C6C36" w:rsidRPr="002674AB" w:rsidRDefault="00FC6C36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="00CB5004"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ель </w:t>
            </w:r>
          </w:p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67471" w:rsidP="00694B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расчетного уровня обеспеченности населения </w:t>
            </w:r>
            <w:r w:rsidRPr="002674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="00E5403C" w:rsidRPr="002674AB">
              <w:rPr>
                <w:rFonts w:ascii="Times New Roman" w:hAnsi="Times New Roman" w:cs="Times New Roman"/>
                <w:bCs/>
                <w:sz w:val="28"/>
                <w:szCs w:val="28"/>
              </w:rPr>
              <w:t>Каменный Брод</w:t>
            </w:r>
            <w:r w:rsidRPr="002674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услугами объектов социальной инфраструктуры</w:t>
            </w: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67471" w:rsidRPr="002674AB" w:rsidRDefault="00C67471" w:rsidP="00E1189E">
            <w:pPr>
              <w:shd w:val="clear" w:color="auto" w:fill="FFFFFF"/>
              <w:tabs>
                <w:tab w:val="left" w:pos="989"/>
              </w:tabs>
              <w:spacing w:after="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7F68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C67471" w:rsidRPr="002674AB" w:rsidRDefault="00C67471" w:rsidP="00E1189E">
            <w:pPr>
              <w:shd w:val="clear" w:color="auto" w:fill="FFFFFF"/>
              <w:tabs>
                <w:tab w:val="left" w:pos="989"/>
              </w:tabs>
              <w:spacing w:after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7F68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доступность объектов социальной инфраструктуры поселения;</w:t>
            </w:r>
          </w:p>
          <w:p w:rsidR="00CB5004" w:rsidRPr="002674AB" w:rsidRDefault="00C67471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 инфраструктуры.</w:t>
            </w: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Целевые показатели (индикаторы) обеспеченности населения объектами </w:t>
            </w:r>
            <w:r w:rsidRPr="002674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социальной инфраструктуры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67471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Технико-экономические показатели: </w:t>
            </w:r>
          </w:p>
          <w:p w:rsidR="00777289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обеспеченности населения объектами социальной инфраструктуры; </w:t>
            </w:r>
          </w:p>
          <w:p w:rsidR="00777289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- финансовые затраты на содержание объектов социальной инфраструктуры. </w:t>
            </w:r>
          </w:p>
          <w:p w:rsidR="00777289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Социально-экономические показатели: </w:t>
            </w:r>
          </w:p>
          <w:p w:rsidR="00CB500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доля объектов, находящихся в удовлетворительном состоянии, в общем количестве объектов регионального и местного значения.</w:t>
            </w: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D2C6D" w:rsidRPr="002674AB" w:rsidRDefault="00FD2C6D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2674AB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2674AB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2674AB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2674AB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2674AB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2674AB" w:rsidRDefault="00777289" w:rsidP="00E11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004" w:rsidRPr="002674AB" w:rsidTr="00657D84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777289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57D84" w:rsidRPr="00267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D84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-2033 годы </w:t>
            </w:r>
          </w:p>
        </w:tc>
      </w:tr>
      <w:tr w:rsidR="00657D84" w:rsidRPr="002674AB" w:rsidTr="00657D84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в 2019-2032 годах составит 0,0  тыс. рублей, в том числе по годам:</w:t>
            </w:r>
          </w:p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770B" w:rsidRPr="00267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 – отсутствует;</w:t>
            </w:r>
          </w:p>
          <w:p w:rsidR="00E1189E" w:rsidRPr="002674AB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отсутствует;</w:t>
            </w:r>
          </w:p>
          <w:p w:rsidR="00E1189E" w:rsidRPr="002674AB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отсутствует;</w:t>
            </w:r>
          </w:p>
          <w:p w:rsidR="00E1189E" w:rsidRPr="002674AB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отсутствует;</w:t>
            </w:r>
          </w:p>
          <w:p w:rsidR="00E1189E" w:rsidRPr="002674AB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отсутствует;</w:t>
            </w:r>
          </w:p>
          <w:p w:rsidR="00E1189E" w:rsidRPr="002674AB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>-203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отсутствует. </w:t>
            </w:r>
          </w:p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из них:  </w:t>
            </w:r>
          </w:p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        федеральный бюджет - отсутствует;</w:t>
            </w:r>
          </w:p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        областной бюджет – отсутствует;</w:t>
            </w:r>
          </w:p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        районный бюджет – отсутствует;             </w:t>
            </w:r>
          </w:p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        местный бюджет – отсутствует;             </w:t>
            </w:r>
          </w:p>
          <w:p w:rsidR="00657D84" w:rsidRPr="002674AB" w:rsidRDefault="00E1189E" w:rsidP="00E11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        внебюджетные источники – отсутствует.</w:t>
            </w:r>
          </w:p>
        </w:tc>
      </w:tr>
      <w:tr w:rsidR="00657D84" w:rsidRPr="002674AB" w:rsidTr="00657D84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</w:t>
            </w:r>
          </w:p>
        </w:tc>
      </w:tr>
      <w:tr w:rsidR="00657D8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289" w:rsidRPr="002674AB" w:rsidRDefault="0077728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D9" w:rsidRPr="002674AB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D9" w:rsidRPr="002674AB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D9" w:rsidRPr="002674AB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465" w:rsidRPr="002674AB" w:rsidRDefault="00CF0465" w:rsidP="00DF1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Toc132716903"/>
      <w:r w:rsidRPr="002674AB">
        <w:rPr>
          <w:rFonts w:ascii="Times New Roman" w:hAnsi="Times New Roman" w:cs="Times New Roman"/>
          <w:b/>
          <w:sz w:val="28"/>
          <w:szCs w:val="28"/>
        </w:rPr>
        <w:lastRenderedPageBreak/>
        <w:t>1.Характеристика существующего состояния социальной инфраструктуры</w:t>
      </w:r>
    </w:p>
    <w:bookmarkEnd w:id="0"/>
    <w:p w:rsidR="002D2D9F" w:rsidRPr="002674AB" w:rsidRDefault="002D2D9F" w:rsidP="00DF1B1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19" w:rsidRPr="002674AB" w:rsidRDefault="00DF1B19" w:rsidP="00DF1B1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hAnsi="Times New Roman" w:cs="Times New Roman"/>
        </w:rPr>
      </w:pPr>
      <w:r w:rsidRPr="002674AB">
        <w:rPr>
          <w:rFonts w:ascii="Times New Roman" w:hAnsi="Times New Roman" w:cs="Times New Roman"/>
          <w:b/>
          <w:sz w:val="28"/>
          <w:szCs w:val="28"/>
        </w:rPr>
        <w:t>1.1.  Социально-экономическое состояние поселения, сведения о градостроительной деятельности</w:t>
      </w:r>
    </w:p>
    <w:p w:rsidR="002D2D9F" w:rsidRPr="002674AB" w:rsidRDefault="002D2D9F" w:rsidP="00DF1B19">
      <w:pPr>
        <w:shd w:val="clear" w:color="auto" w:fill="FFFFFF"/>
        <w:spacing w:after="0"/>
        <w:ind w:left="-12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8AC" w:rsidRPr="002674AB" w:rsidRDefault="000278AC" w:rsidP="000278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Каменный Брод муниципального района </w:t>
      </w:r>
      <w:proofErr w:type="spellStart"/>
      <w:r w:rsidRPr="002674A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 Самарской области расположено на </w:t>
      </w:r>
      <w:r w:rsidR="00CE47E5" w:rsidRPr="002674AB">
        <w:rPr>
          <w:rFonts w:ascii="Times New Roman" w:eastAsia="Times New Roman" w:hAnsi="Times New Roman" w:cs="Times New Roman"/>
          <w:sz w:val="28"/>
          <w:szCs w:val="28"/>
        </w:rPr>
        <w:t>севере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2674A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области. Административный центр </w:t>
      </w:r>
      <w:proofErr w:type="spellStart"/>
      <w:r w:rsidRPr="002674AB">
        <w:rPr>
          <w:rFonts w:ascii="Times New Roman" w:eastAsia="Times New Roman" w:hAnsi="Times New Roman" w:cs="Times New Roman"/>
          <w:sz w:val="28"/>
          <w:szCs w:val="28"/>
        </w:rPr>
        <w:t>Каменно</w:t>
      </w:r>
      <w:proofErr w:type="spellEnd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Бродского сельского поселения –  село Каменный Брод,  который расположен в 30 км. от административного центра Челно-Вершины муниципального района </w:t>
      </w:r>
      <w:proofErr w:type="gramStart"/>
      <w:r w:rsidRPr="002674AB">
        <w:rPr>
          <w:rFonts w:ascii="Times New Roman" w:eastAsia="Times New Roman" w:hAnsi="Times New Roman" w:cs="Times New Roman"/>
          <w:sz w:val="28"/>
          <w:szCs w:val="28"/>
        </w:rPr>
        <w:t>–и</w:t>
      </w:r>
      <w:proofErr w:type="gramEnd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от административного центра Самарской области в 210 км. – г. Самара. Застройка поселения представлена различными домовладениями, имеются  (двухквартирные) дома, здания производственного, социального назначения, торговой сферы и другие. В состав</w:t>
      </w:r>
      <w:proofErr w:type="gramStart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4A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2674AB">
        <w:rPr>
          <w:rFonts w:ascii="Times New Roman" w:eastAsia="Times New Roman" w:hAnsi="Times New Roman" w:cs="Times New Roman"/>
          <w:sz w:val="28"/>
          <w:szCs w:val="28"/>
        </w:rPr>
        <w:t>аменно</w:t>
      </w:r>
      <w:proofErr w:type="spellEnd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Бродского  сельского поселения входят три населенных пункта, с общей численностью населения – </w:t>
      </w:r>
      <w:r w:rsidR="00CE47E5" w:rsidRPr="002674AB">
        <w:rPr>
          <w:rFonts w:ascii="Times New Roman" w:eastAsia="Times New Roman" w:hAnsi="Times New Roman" w:cs="Times New Roman"/>
          <w:sz w:val="28"/>
          <w:szCs w:val="28"/>
        </w:rPr>
        <w:t>856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человек и количеством дворов –  335 шт. в том числе:</w:t>
      </w:r>
    </w:p>
    <w:p w:rsidR="000278AC" w:rsidRPr="002674AB" w:rsidRDefault="000278AC" w:rsidP="0002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Село Каменный Брод – 237 домовладений;</w:t>
      </w:r>
    </w:p>
    <w:p w:rsidR="000278AC" w:rsidRPr="002674AB" w:rsidRDefault="000278AC" w:rsidP="0002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gramStart"/>
      <w:r w:rsidRPr="002674AB">
        <w:rPr>
          <w:rFonts w:ascii="Times New Roman" w:eastAsia="Times New Roman" w:hAnsi="Times New Roman" w:cs="Times New Roman"/>
          <w:sz w:val="28"/>
          <w:szCs w:val="28"/>
        </w:rPr>
        <w:t>Новая</w:t>
      </w:r>
      <w:proofErr w:type="gramEnd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4AB">
        <w:rPr>
          <w:rFonts w:ascii="Times New Roman" w:eastAsia="Times New Roman" w:hAnsi="Times New Roman" w:cs="Times New Roman"/>
          <w:sz w:val="28"/>
          <w:szCs w:val="28"/>
        </w:rPr>
        <w:t>Таяба</w:t>
      </w:r>
      <w:proofErr w:type="spellEnd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– 58 домовладений;</w:t>
      </w:r>
    </w:p>
    <w:p w:rsidR="000278AC" w:rsidRPr="002674AB" w:rsidRDefault="000278AC" w:rsidP="00027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gramStart"/>
      <w:r w:rsidRPr="002674AB">
        <w:rPr>
          <w:rFonts w:ascii="Times New Roman" w:eastAsia="Times New Roman" w:hAnsi="Times New Roman" w:cs="Times New Roman"/>
          <w:sz w:val="28"/>
          <w:szCs w:val="28"/>
        </w:rPr>
        <w:t>Красная</w:t>
      </w:r>
      <w:proofErr w:type="gramEnd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Багана – 40 домовладений;</w:t>
      </w:r>
    </w:p>
    <w:p w:rsidR="000278AC" w:rsidRPr="002674AB" w:rsidRDefault="000278AC" w:rsidP="0002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78AC" w:rsidRPr="002674AB" w:rsidRDefault="000278AC" w:rsidP="0002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земель муниципального образования  - </w:t>
      </w:r>
      <w:r w:rsidR="00CE47E5" w:rsidRPr="002674AB">
        <w:rPr>
          <w:rFonts w:ascii="Times New Roman" w:eastAsia="Times New Roman" w:hAnsi="Times New Roman" w:cs="Times New Roman"/>
          <w:sz w:val="28"/>
          <w:szCs w:val="28"/>
        </w:rPr>
        <w:t>1685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2,2 га. Общая протяженность дорог местного значения – </w:t>
      </w:r>
      <w:r w:rsidR="00CE47E5" w:rsidRPr="002674AB">
        <w:rPr>
          <w:rFonts w:ascii="Times New Roman" w:eastAsia="Times New Roman" w:hAnsi="Times New Roman" w:cs="Times New Roman"/>
          <w:sz w:val="28"/>
          <w:szCs w:val="28"/>
        </w:rPr>
        <w:t>32,36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км</w:t>
      </w:r>
      <w:proofErr w:type="gramStart"/>
      <w:r w:rsidRPr="002674A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74A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том числе до</w:t>
      </w:r>
      <w:r w:rsidRPr="002674AB">
        <w:rPr>
          <w:rFonts w:ascii="Times New Roman" w:eastAsia="Times New Roman" w:hAnsi="Times New Roman" w:cs="Times New Roman"/>
          <w:spacing w:val="-6"/>
          <w:sz w:val="28"/>
          <w:szCs w:val="28"/>
        </w:rPr>
        <w:t>роги с твердым покрытием – 2,650 км.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</w:t>
      </w:r>
      <w:proofErr w:type="gramStart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4A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2674AB">
        <w:rPr>
          <w:rFonts w:ascii="Times New Roman" w:eastAsia="Times New Roman" w:hAnsi="Times New Roman" w:cs="Times New Roman"/>
          <w:sz w:val="28"/>
          <w:szCs w:val="28"/>
        </w:rPr>
        <w:t>аменно</w:t>
      </w:r>
      <w:proofErr w:type="spellEnd"/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Бродского сельского поселения характеризуется следующими показателями:        </w:t>
      </w:r>
    </w:p>
    <w:p w:rsidR="000278AC" w:rsidRPr="002674AB" w:rsidRDefault="000278AC" w:rsidP="0002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 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3"/>
        <w:gridCol w:w="1222"/>
        <w:gridCol w:w="1218"/>
        <w:gridCol w:w="1700"/>
        <w:gridCol w:w="1700"/>
      </w:tblGrid>
      <w:tr w:rsidR="000278AC" w:rsidRPr="002674AB" w:rsidTr="00C031ED">
        <w:trPr>
          <w:trHeight w:val="20"/>
        </w:trPr>
        <w:tc>
          <w:tcPr>
            <w:tcW w:w="1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0278AC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0278AC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278AC" w:rsidRPr="002674AB" w:rsidTr="00C031ED">
        <w:trPr>
          <w:trHeight w:val="20"/>
        </w:trPr>
        <w:tc>
          <w:tcPr>
            <w:tcW w:w="19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AC" w:rsidRPr="002674AB" w:rsidRDefault="000278AC" w:rsidP="00C0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0278AC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CE47E5"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0278AC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CE47E5"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CE47E5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="000278AC"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8AC" w:rsidRPr="002674AB" w:rsidRDefault="00CE47E5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0278AC" w:rsidRPr="002674AB" w:rsidTr="00C031ED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78AC" w:rsidRPr="002674AB" w:rsidRDefault="000278AC" w:rsidP="00C0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населения поселения, человек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CE47E5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966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CE47E5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CE47E5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78AC" w:rsidRPr="002674AB" w:rsidRDefault="00CE47E5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856</w:t>
            </w:r>
          </w:p>
        </w:tc>
      </w:tr>
    </w:tbl>
    <w:p w:rsidR="000278AC" w:rsidRPr="002674AB" w:rsidRDefault="000278AC" w:rsidP="00027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78AC" w:rsidRPr="002674AB" w:rsidRDefault="000278AC" w:rsidP="00027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Для достижения целей Программы принимается условие, при котором численность жителей   имеет тенденцию спада.</w:t>
      </w:r>
    </w:p>
    <w:p w:rsidR="000278AC" w:rsidRPr="002674AB" w:rsidRDefault="000278AC" w:rsidP="000278AC">
      <w:pPr>
        <w:overflowPunct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К недостаткам улично-дорожной сети сельского поселения Каменный Брод можно отнести следующее:</w:t>
      </w:r>
    </w:p>
    <w:p w:rsidR="000278AC" w:rsidRPr="002674AB" w:rsidRDefault="000278AC" w:rsidP="000278AC">
      <w:pPr>
        <w:autoSpaceDE w:val="0"/>
        <w:autoSpaceDN w:val="0"/>
        <w:spacing w:after="0" w:line="11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78AC" w:rsidRPr="002674AB" w:rsidRDefault="000278AC" w:rsidP="000278AC">
      <w:pPr>
        <w:overflowPunct w:val="0"/>
        <w:autoSpaceDE w:val="0"/>
        <w:autoSpaceDN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674AB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 Подавляющая часть улично-дорожной сети населенного пункта находится в неудовлетворительном состоянии, имеются участки без твердого покрытия; </w:t>
      </w:r>
    </w:p>
    <w:p w:rsidR="000278AC" w:rsidRPr="002674AB" w:rsidRDefault="000278AC" w:rsidP="000278AC">
      <w:pPr>
        <w:autoSpaceDE w:val="0"/>
        <w:autoSpaceDN w:val="0"/>
        <w:spacing w:after="0" w:line="11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78AC" w:rsidRPr="002674AB" w:rsidRDefault="000278AC" w:rsidP="000278A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lastRenderedPageBreak/>
        <w:t>-  пешеходное движение происходит по проезжим частям улиц, что приводит к возникновению ДТП на улицах села.</w:t>
      </w:r>
    </w:p>
    <w:p w:rsidR="000278AC" w:rsidRPr="002674AB" w:rsidRDefault="000278AC" w:rsidP="000278AC">
      <w:pPr>
        <w:overflowPunct w:val="0"/>
        <w:autoSpaceDE w:val="0"/>
        <w:autoSpaceDN w:val="0"/>
        <w:spacing w:after="0" w:line="28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</w:t>
      </w:r>
    </w:p>
    <w:p w:rsidR="000278AC" w:rsidRPr="002674AB" w:rsidRDefault="000278AC" w:rsidP="000278AC">
      <w:pPr>
        <w:autoSpaceDE w:val="0"/>
        <w:autoSpaceDN w:val="0"/>
        <w:spacing w:after="0" w:line="9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78AC" w:rsidRPr="002674AB" w:rsidRDefault="000278AC" w:rsidP="000278AC">
      <w:pPr>
        <w:overflowPunct w:val="0"/>
        <w:autoSpaceDE w:val="0"/>
        <w:autoSpaceDN w:val="0"/>
        <w:spacing w:after="0" w:line="29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8AC" w:rsidRPr="002674AB" w:rsidRDefault="000278AC" w:rsidP="000278AC">
      <w:pPr>
        <w:autoSpaceDE w:val="0"/>
        <w:autoSpaceDN w:val="0"/>
        <w:spacing w:after="0" w:line="8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78AC" w:rsidRPr="002674AB" w:rsidRDefault="000278AC" w:rsidP="000278AC">
      <w:pPr>
        <w:overflowPunct w:val="0"/>
        <w:autoSpaceDE w:val="0"/>
        <w:autoSpaceDN w:val="0"/>
        <w:spacing w:after="0" w:line="28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proofErr w:type="gramStart"/>
      <w:r w:rsidRPr="002674AB">
        <w:rPr>
          <w:rFonts w:ascii="Times New Roman" w:eastAsia="Times New Roman" w:hAnsi="Times New Roman" w:cs="Times New Roman"/>
          <w:sz w:val="28"/>
          <w:szCs w:val="28"/>
        </w:rPr>
        <w:t>вышеизложенное</w:t>
      </w:r>
      <w:proofErr w:type="gramEnd"/>
      <w:r w:rsidRPr="002674AB">
        <w:rPr>
          <w:rFonts w:ascii="Times New Roman" w:eastAsia="Times New Roman" w:hAnsi="Times New Roman" w:cs="Times New Roman"/>
          <w:sz w:val="28"/>
          <w:szCs w:val="28"/>
        </w:rPr>
        <w:t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444C17" w:rsidRPr="002674AB" w:rsidRDefault="00444C17" w:rsidP="00DF1B19">
      <w:pPr>
        <w:shd w:val="clear" w:color="auto" w:fill="FFFFFF"/>
        <w:spacing w:after="0"/>
        <w:ind w:left="-12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 сельское поселение </w:t>
      </w:r>
      <w:r w:rsidR="00E5403C" w:rsidRPr="002674AB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расположено</w:t>
      </w:r>
      <w:r w:rsidR="00C031ED" w:rsidRPr="002674AB">
        <w:rPr>
          <w:rFonts w:ascii="Times New Roman" w:hAnsi="Times New Roman" w:cs="Times New Roman"/>
          <w:sz w:val="28"/>
          <w:szCs w:val="28"/>
        </w:rPr>
        <w:t>, в северной</w:t>
      </w:r>
      <w:r w:rsidRPr="002674AB">
        <w:rPr>
          <w:rFonts w:ascii="Times New Roman" w:hAnsi="Times New Roman" w:cs="Times New Roman"/>
          <w:sz w:val="28"/>
          <w:szCs w:val="28"/>
        </w:rPr>
        <w:t xml:space="preserve"> части района, в долине левого притока </w:t>
      </w:r>
      <w:r w:rsidR="00C031ED" w:rsidRPr="002674AB">
        <w:rPr>
          <w:rFonts w:ascii="Times New Roman" w:hAnsi="Times New Roman" w:cs="Times New Roman"/>
          <w:sz w:val="28"/>
          <w:szCs w:val="28"/>
        </w:rPr>
        <w:t xml:space="preserve">реки </w:t>
      </w:r>
      <w:proofErr w:type="spellStart"/>
      <w:r w:rsidR="00C031ED" w:rsidRPr="002674AB">
        <w:rPr>
          <w:rFonts w:ascii="Times New Roman" w:hAnsi="Times New Roman" w:cs="Times New Roman"/>
          <w:sz w:val="28"/>
          <w:szCs w:val="28"/>
        </w:rPr>
        <w:t>Б.Черемшан</w:t>
      </w:r>
      <w:proofErr w:type="spellEnd"/>
      <w:proofErr w:type="gramStart"/>
      <w:r w:rsidR="00C031ED"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Pr="002674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74AB">
        <w:rPr>
          <w:rFonts w:ascii="Times New Roman" w:hAnsi="Times New Roman" w:cs="Times New Roman"/>
          <w:sz w:val="28"/>
          <w:szCs w:val="28"/>
        </w:rPr>
        <w:t xml:space="preserve"> Расстояние от</w:t>
      </w:r>
      <w:r w:rsidR="00C031ED" w:rsidRPr="002674AB">
        <w:rPr>
          <w:rFonts w:ascii="Times New Roman" w:hAnsi="Times New Roman" w:cs="Times New Roman"/>
          <w:sz w:val="28"/>
          <w:szCs w:val="28"/>
        </w:rPr>
        <w:t xml:space="preserve"> Каменного Брода до г. Самары - 210</w:t>
      </w:r>
      <w:r w:rsidRPr="002674AB">
        <w:rPr>
          <w:rFonts w:ascii="Times New Roman" w:hAnsi="Times New Roman" w:cs="Times New Roman"/>
          <w:sz w:val="28"/>
          <w:szCs w:val="28"/>
        </w:rPr>
        <w:t xml:space="preserve"> км. Сообщение с областным центром осуществляется по автомобильным дорогам общего пользования (Местного, Областного  и Федерального значения). Расстояние от села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 до Фед</w:t>
      </w:r>
      <w:r w:rsidR="00C031ED" w:rsidRPr="002674AB">
        <w:rPr>
          <w:rFonts w:ascii="Times New Roman" w:hAnsi="Times New Roman" w:cs="Times New Roman"/>
          <w:sz w:val="28"/>
          <w:szCs w:val="28"/>
        </w:rPr>
        <w:t>еральной дороги «Урал» (М-5) - 9</w:t>
      </w:r>
      <w:r w:rsidRPr="002674AB">
        <w:rPr>
          <w:rFonts w:ascii="Times New Roman" w:hAnsi="Times New Roman" w:cs="Times New Roman"/>
          <w:sz w:val="28"/>
          <w:szCs w:val="28"/>
        </w:rPr>
        <w:t>6 км</w:t>
      </w:r>
    </w:p>
    <w:p w:rsidR="00444C17" w:rsidRPr="002674AB" w:rsidRDefault="00444C17" w:rsidP="00DF1B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74AB">
        <w:rPr>
          <w:rFonts w:ascii="Times New Roman" w:hAnsi="Times New Roman" w:cs="Times New Roman"/>
          <w:sz w:val="28"/>
          <w:szCs w:val="28"/>
        </w:rPr>
        <w:t xml:space="preserve">ельское поселение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  образовано 12 декабря  2005года. Административный центр 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  –  село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,  административный центр </w:t>
      </w:r>
      <w:proofErr w:type="spellStart"/>
      <w:r w:rsidRPr="002674AB"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 w:rsidRPr="002674AB"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444C17" w:rsidRPr="002674AB" w:rsidRDefault="00444C17" w:rsidP="00DF1B19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="00E5403C" w:rsidRPr="002674A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Брод</w:t>
      </w:r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>, включает 3</w:t>
      </w: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 населённых пунктов: село </w:t>
      </w:r>
      <w:r w:rsidR="00E5403C" w:rsidRPr="002674A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Брод</w:t>
      </w:r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, село </w:t>
      </w:r>
      <w:proofErr w:type="gramStart"/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>Красная</w:t>
      </w:r>
      <w:proofErr w:type="gramEnd"/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 Багана, село Новая </w:t>
      </w:r>
      <w:proofErr w:type="spellStart"/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>Таяба</w:t>
      </w:r>
      <w:proofErr w:type="spellEnd"/>
      <w:r w:rsidRPr="002674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4C17" w:rsidRPr="002674AB" w:rsidRDefault="00444C17" w:rsidP="00DF1B19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="00E5403C" w:rsidRPr="002674A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 граничит: </w:t>
      </w:r>
    </w:p>
    <w:p w:rsidR="00444C17" w:rsidRPr="002674AB" w:rsidRDefault="00C031ED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с сельским поселением </w:t>
      </w:r>
      <w:proofErr w:type="spellStart"/>
      <w:r w:rsidRPr="002674AB">
        <w:rPr>
          <w:rFonts w:ascii="Times New Roman" w:hAnsi="Times New Roman" w:cs="Times New Roman"/>
          <w:color w:val="000000"/>
          <w:sz w:val="28"/>
          <w:szCs w:val="28"/>
        </w:rPr>
        <w:t>Эштебенькино</w:t>
      </w:r>
      <w:proofErr w:type="spellEnd"/>
      <w:r w:rsidR="00444C17"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444C17" w:rsidRPr="002674AB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 w:rsidR="00444C17"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44C17" w:rsidRPr="002674AB" w:rsidRDefault="00444C17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74AB">
        <w:rPr>
          <w:rFonts w:ascii="Times New Roman" w:hAnsi="Times New Roman" w:cs="Times New Roman"/>
          <w:color w:val="000000"/>
          <w:sz w:val="28"/>
          <w:szCs w:val="28"/>
        </w:rPr>
        <w:t>с сельским посе</w:t>
      </w:r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лением </w:t>
      </w:r>
      <w:proofErr w:type="gramStart"/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>Чувашское</w:t>
      </w:r>
      <w:proofErr w:type="gramEnd"/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2674AB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44C17" w:rsidRPr="002674AB" w:rsidRDefault="00444C17" w:rsidP="00C031ED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сельским поселением </w:t>
      </w:r>
      <w:proofErr w:type="spellStart"/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>канашенским</w:t>
      </w:r>
      <w:proofErr w:type="spellEnd"/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>Шенталинский</w:t>
      </w:r>
      <w:proofErr w:type="spellEnd"/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44C17" w:rsidRPr="002674AB" w:rsidRDefault="00444C17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74AB">
        <w:rPr>
          <w:rFonts w:ascii="Times New Roman" w:hAnsi="Times New Roman" w:cs="Times New Roman"/>
          <w:color w:val="000000"/>
          <w:sz w:val="28"/>
          <w:szCs w:val="28"/>
        </w:rPr>
        <w:t>с Республикой Татарстан</w:t>
      </w:r>
    </w:p>
    <w:p w:rsidR="00851DA6" w:rsidRPr="002674AB" w:rsidRDefault="00851DA6" w:rsidP="00DF1B19">
      <w:pPr>
        <w:pStyle w:val="21"/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674AB">
        <w:rPr>
          <w:rFonts w:ascii="Times New Roman" w:hAnsi="Times New Roman" w:cs="Times New Roman"/>
          <w:color w:val="auto"/>
          <w:sz w:val="28"/>
          <w:szCs w:val="28"/>
        </w:rPr>
        <w:t xml:space="preserve">Общая площадь земель сельского поселения </w:t>
      </w:r>
      <w:r w:rsidR="00E5403C" w:rsidRPr="002674AB">
        <w:rPr>
          <w:rFonts w:ascii="Times New Roman" w:hAnsi="Times New Roman" w:cs="Times New Roman"/>
          <w:color w:val="auto"/>
          <w:spacing w:val="-1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color w:val="auto"/>
          <w:sz w:val="28"/>
          <w:szCs w:val="28"/>
        </w:rPr>
        <w:t xml:space="preserve"> в установленных границах составляет</w:t>
      </w:r>
      <w:proofErr w:type="gramStart"/>
      <w:r w:rsidR="00C031ED" w:rsidRPr="002674AB">
        <w:rPr>
          <w:rFonts w:ascii="Times New Roman" w:hAnsi="Times New Roman" w:cs="Times New Roman"/>
          <w:color w:val="auto"/>
          <w:sz w:val="28"/>
          <w:szCs w:val="28"/>
        </w:rPr>
        <w:t>1</w:t>
      </w:r>
      <w:proofErr w:type="gramEnd"/>
      <w:r w:rsidRPr="002674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1EF" w:rsidRPr="002674AB">
        <w:rPr>
          <w:rFonts w:ascii="Times New Roman" w:hAnsi="Times New Roman" w:cs="Times New Roman"/>
          <w:color w:val="000000" w:themeColor="text1"/>
          <w:sz w:val="28"/>
          <w:szCs w:val="28"/>
        </w:rPr>
        <w:t>6877</w:t>
      </w:r>
      <w:r w:rsidRPr="0026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га.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bCs/>
          <w:sz w:val="28"/>
          <w:szCs w:val="28"/>
        </w:rPr>
        <w:t xml:space="preserve">Наличие земельных ресурсов сельского поселения </w:t>
      </w:r>
      <w:r w:rsidR="00E5403C" w:rsidRPr="002674AB">
        <w:rPr>
          <w:rFonts w:ascii="Times New Roman" w:hAnsi="Times New Roman" w:cs="Times New Roman"/>
          <w:bCs/>
          <w:sz w:val="28"/>
          <w:szCs w:val="28"/>
        </w:rPr>
        <w:t>Каменный Брод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1"/>
        <w:gridCol w:w="2507"/>
      </w:tblGrid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Категории земель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370FD9">
            <w:pPr>
              <w:spacing w:after="0"/>
              <w:ind w:right="-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Общая площадь, (</w:t>
            </w:r>
            <w:proofErr w:type="gramStart"/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Земли сельхоз</w:t>
            </w:r>
            <w:r w:rsidR="00C26069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031E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</w:tr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1436,6</w:t>
            </w:r>
          </w:p>
        </w:tc>
      </w:tr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Земли промышленности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Земли водного фонда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земель в границах</w:t>
            </w:r>
            <w:r w:rsidR="00C031ED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031E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004" w:rsidRPr="002674AB">
              <w:rPr>
                <w:rFonts w:ascii="Times New Roman" w:hAnsi="Times New Roman" w:cs="Times New Roman"/>
                <w:sz w:val="28"/>
                <w:szCs w:val="28"/>
              </w:rPr>
              <w:t>6877</w:t>
            </w:r>
          </w:p>
        </w:tc>
      </w:tr>
    </w:tbl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 Из приведенной таблицы видно, что сельскохозяйственные угодья занимают 85%. Земли сельскохозяйственного назначения являются экономической основой поселения.</w:t>
      </w:r>
    </w:p>
    <w:p w:rsidR="00444C17" w:rsidRPr="002674AB" w:rsidRDefault="00444C17" w:rsidP="00DF1B1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Toc55389930"/>
      <w:r w:rsidRPr="002674AB">
        <w:rPr>
          <w:rFonts w:ascii="Times New Roman" w:hAnsi="Times New Roman" w:cs="Times New Roman"/>
          <w:sz w:val="28"/>
          <w:szCs w:val="28"/>
        </w:rPr>
        <w:t xml:space="preserve"> Общая  численность  населения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 на 01.</w:t>
      </w:r>
      <w:r w:rsidR="00C031ED" w:rsidRPr="002674AB">
        <w:rPr>
          <w:rFonts w:ascii="Times New Roman" w:hAnsi="Times New Roman" w:cs="Times New Roman"/>
          <w:sz w:val="28"/>
          <w:szCs w:val="28"/>
        </w:rPr>
        <w:t>01.2021 г. года  составляет 865</w:t>
      </w:r>
      <w:r w:rsidRPr="002674AB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132A7" w:rsidRPr="002674AB" w:rsidRDefault="002132A7" w:rsidP="00DF1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Оценка численности населения</w:t>
      </w: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560"/>
        <w:gridCol w:w="2126"/>
        <w:gridCol w:w="2278"/>
      </w:tblGrid>
      <w:tr w:rsidR="00B62818" w:rsidRPr="002674AB" w:rsidTr="00B75A2B">
        <w:trPr>
          <w:trHeight w:val="521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Динамика численности</w:t>
            </w:r>
          </w:p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населения (2021/2011 гг.)</w:t>
            </w:r>
          </w:p>
        </w:tc>
      </w:tr>
      <w:tr w:rsidR="00B62818" w:rsidRPr="002674AB" w:rsidTr="00B75A2B">
        <w:trPr>
          <w:trHeight w:val="51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2011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ind w:left="-108" w:right="-1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абсолютное</w:t>
            </w:r>
          </w:p>
          <w:p w:rsidR="00B62818" w:rsidRPr="002674AB" w:rsidRDefault="00B62818" w:rsidP="00DF1B19">
            <w:pPr>
              <w:spacing w:after="0"/>
              <w:ind w:left="-108" w:right="-1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изменение, чел.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18" w:rsidRPr="002674AB" w:rsidRDefault="00B62818" w:rsidP="00DF1B19">
            <w:pPr>
              <w:spacing w:after="0"/>
              <w:ind w:left="-9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относительное изменение, %</w:t>
            </w:r>
          </w:p>
        </w:tc>
      </w:tr>
      <w:tr w:rsidR="00A13A7A" w:rsidRPr="002674AB" w:rsidTr="00B75A2B">
        <w:trPr>
          <w:trHeight w:val="32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E5403C" w:rsidRPr="002674AB">
              <w:rPr>
                <w:rFonts w:ascii="Times New Roman" w:hAnsi="Times New Roman" w:cs="Times New Roman"/>
                <w:sz w:val="24"/>
                <w:szCs w:val="24"/>
              </w:rPr>
              <w:t>Каменный Брод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5675FC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2674AB" w:rsidRDefault="005675FC" w:rsidP="00567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567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75F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2674AB" w:rsidRDefault="00A13A7A" w:rsidP="000B2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2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2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3A7A" w:rsidRPr="002674AB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C031ED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 xml:space="preserve">с. Красная </w:t>
            </w:r>
            <w:proofErr w:type="spellStart"/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багана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5675FC" w:rsidP="00567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2674AB" w:rsidRDefault="008537B7" w:rsidP="00567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7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5675F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5675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2674AB" w:rsidRDefault="00A13A7A" w:rsidP="000B2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0B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2132A7"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13A7A" w:rsidRPr="002674AB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3E6203" w:rsidP="00DF1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31ED" w:rsidRPr="002674AB">
              <w:rPr>
                <w:rFonts w:ascii="Times New Roman" w:hAnsi="Times New Roman" w:cs="Times New Roman"/>
                <w:sz w:val="24"/>
                <w:szCs w:val="24"/>
              </w:rPr>
              <w:t xml:space="preserve">. Новая </w:t>
            </w:r>
            <w:proofErr w:type="spellStart"/>
            <w:r w:rsidR="00C031ED" w:rsidRPr="002674AB">
              <w:rPr>
                <w:rFonts w:ascii="Times New Roman" w:hAnsi="Times New Roman" w:cs="Times New Roman"/>
                <w:sz w:val="24"/>
                <w:szCs w:val="24"/>
              </w:rPr>
              <w:t>Таяба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5675FC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2674AB" w:rsidRDefault="008537B7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5675F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5675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2674AB" w:rsidRDefault="002132A7" w:rsidP="000B2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0B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A13A7A"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13A7A" w:rsidRPr="002674AB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3A7A" w:rsidRPr="002674AB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62818" w:rsidRPr="002674AB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18" w:rsidRPr="002674AB" w:rsidRDefault="005675FC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8537B7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2A7" w:rsidRPr="000B2B02" w:rsidRDefault="002132A7" w:rsidP="00DF1B1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Одним из важных показателей социально-экономического состояния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демографические показатели. Так, на т</w:t>
      </w:r>
      <w:r w:rsidR="00BB7D79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ерритории поселения проживает  31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% (</w:t>
      </w:r>
      <w:r w:rsidR="00434100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273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</w:t>
      </w:r>
      <w:r w:rsidR="00BB7D79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.) - населения старше 60 лет,  55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% (</w:t>
      </w:r>
      <w:r w:rsidR="00434100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471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чел)  - в возрасте от 18 до 60 лет и </w:t>
      </w:r>
      <w:r w:rsidR="00434100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7D79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% (</w:t>
      </w:r>
      <w:r w:rsidR="003B02D0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4100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чел.) - от 0 до 17 лет. </w:t>
      </w:r>
    </w:p>
    <w:p w:rsidR="00DF1B19" w:rsidRPr="000B2B02" w:rsidRDefault="00DF1B19" w:rsidP="00DF1B1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1453" w:rsidRPr="000B2B02" w:rsidRDefault="00DC1453" w:rsidP="00DF1B1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B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 о возрастной структуре населения на 01. 01. 20</w:t>
      </w:r>
      <w:r w:rsidR="00F34B50" w:rsidRPr="000B2B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</w:t>
      </w:r>
      <w:r w:rsidRPr="000B2B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</w:t>
      </w:r>
    </w:p>
    <w:tbl>
      <w:tblPr>
        <w:tblW w:w="9599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319"/>
        <w:gridCol w:w="1119"/>
        <w:gridCol w:w="1180"/>
        <w:gridCol w:w="2267"/>
        <w:gridCol w:w="1749"/>
      </w:tblGrid>
      <w:tr w:rsidR="003E6203" w:rsidRPr="000B2B02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жителей, чел.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 от 0 до 6 лет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 от 7 до 15 лет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Население трудоспособного возраста</w:t>
            </w:r>
          </w:p>
          <w:p w:rsidR="003D4FC3" w:rsidRPr="000B2B02" w:rsidRDefault="003D4FC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18 до 60 лет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Население пенсионного возраста</w:t>
            </w:r>
          </w:p>
          <w:p w:rsidR="003D4FC3" w:rsidRPr="000B2B02" w:rsidRDefault="003D4FC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61 и выше</w:t>
            </w:r>
          </w:p>
        </w:tc>
      </w:tr>
      <w:tr w:rsidR="003E6203" w:rsidRPr="000B2B02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3E620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DC1453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E5403C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Каменный Брод</w:t>
            </w: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8537B7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8537B7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</w:t>
            </w:r>
          </w:p>
        </w:tc>
      </w:tr>
      <w:tr w:rsidR="000B2B02" w:rsidRPr="000B2B02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43410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gramStart"/>
            <w:r w:rsidR="00434100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Красная</w:t>
            </w:r>
            <w:proofErr w:type="gramEnd"/>
            <w:r w:rsidR="00434100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Багана</w:t>
            </w: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434100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37B7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8537B7" w:rsidP="00BB7D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B7D79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8537B7" w:rsidP="00BB7D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B7D79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B2B02" w:rsidRPr="000B2B02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434100" w:rsidP="0043410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DC1453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Новая </w:t>
            </w:r>
            <w:proofErr w:type="spellStart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Таяба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4341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F34B50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8537B7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8537B7" w:rsidP="00BB7D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B7D79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B2B02" w:rsidRPr="000B2B02" w:rsidTr="008537B7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2B02" w:rsidRPr="000B2B02" w:rsidTr="008537B7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F1B19" w:rsidRPr="000B2B02" w:rsidRDefault="00DF1B19" w:rsidP="00DF1B19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C1453" w:rsidRPr="000B2B02" w:rsidRDefault="003D4FC3" w:rsidP="00DF1B1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B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Рынок труда в поселении</w:t>
      </w:r>
    </w:p>
    <w:p w:rsidR="00DF1B19" w:rsidRPr="000B2B02" w:rsidRDefault="00DC1453" w:rsidP="00DF1B1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Численность трудоспособного населения - </w:t>
      </w:r>
      <w:r w:rsidR="00BB7D79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436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 Доля численности населения</w:t>
      </w:r>
      <w:r w:rsidR="00654A2D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54A2D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трудоспособном</w:t>
      </w:r>
      <w:r w:rsidR="00654A2D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возрасте</w:t>
      </w:r>
      <w:r w:rsidR="00654A2D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654A2D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общей</w:t>
      </w:r>
      <w:r w:rsidR="00654A2D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 5</w:t>
      </w:r>
      <w:r w:rsidR="00BB7D79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7E28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.     </w:t>
      </w:r>
    </w:p>
    <w:p w:rsidR="00DC1453" w:rsidRPr="000B2B02" w:rsidRDefault="00DC1453" w:rsidP="00DF1B1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985"/>
      </w:tblGrid>
      <w:tr w:rsidR="003E6203" w:rsidRPr="000B2B02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Кол-во жителей всего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453" w:rsidRPr="000B2B02" w:rsidRDefault="00BB7D79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856</w:t>
            </w:r>
          </w:p>
        </w:tc>
      </w:tr>
      <w:tr w:rsidR="003E6203" w:rsidRPr="000B2B02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Кол-во жителей трудоспособного возраста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453" w:rsidRPr="000B2B02" w:rsidRDefault="00BB7D79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</w:t>
            </w:r>
          </w:p>
        </w:tc>
      </w:tr>
      <w:tr w:rsidR="000B2B02" w:rsidRPr="000B2B02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трудоустроенных жителей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0B2B02" w:rsidRDefault="00BB7D79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</w:t>
            </w:r>
          </w:p>
        </w:tc>
      </w:tr>
      <w:tr w:rsidR="00DC1453" w:rsidRPr="002674AB" w:rsidTr="00FC0FAD">
        <w:trPr>
          <w:trHeight w:val="40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% работающих от общего кол-ва  жителей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6C680D" w:rsidP="006C68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1453" w:rsidRPr="002674AB" w:rsidTr="00FC0FAD">
        <w:trPr>
          <w:trHeight w:val="34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% работающих от жителей трудоспособного возраста</w:t>
            </w:r>
            <w:proofErr w:type="gramEnd"/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6C680D" w:rsidP="006C68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DC1453" w:rsidRPr="002674AB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дворов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6C680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</w:tr>
      <w:tr w:rsidR="00DC1453" w:rsidRPr="002674AB" w:rsidTr="00FC0FAD">
        <w:trPr>
          <w:trHeight w:val="27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Кол-во дворов занимающихся ЛПХ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6C680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DC1453" w:rsidRPr="002674AB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Кол-во пенсионеров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6C680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DC1453" w:rsidRPr="002674AB" w:rsidRDefault="00DC1453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   Из приведенных данных видно, что </w:t>
      </w:r>
      <w:r w:rsidR="006C680D">
        <w:rPr>
          <w:rFonts w:ascii="Times New Roman" w:hAnsi="Times New Roman" w:cs="Times New Roman"/>
          <w:sz w:val="28"/>
          <w:szCs w:val="28"/>
        </w:rPr>
        <w:t>79</w:t>
      </w:r>
      <w:r w:rsidRPr="002674AB">
        <w:rPr>
          <w:rFonts w:ascii="Times New Roman" w:hAnsi="Times New Roman" w:cs="Times New Roman"/>
          <w:sz w:val="28"/>
          <w:szCs w:val="28"/>
        </w:rPr>
        <w:t xml:space="preserve"> % граждан трудоспособного возраста </w:t>
      </w:r>
      <w:proofErr w:type="gramStart"/>
      <w:r w:rsidRPr="002674AB">
        <w:rPr>
          <w:rFonts w:ascii="Times New Roman" w:hAnsi="Times New Roman" w:cs="Times New Roman"/>
          <w:sz w:val="28"/>
          <w:szCs w:val="28"/>
        </w:rPr>
        <w:t>трудоустроены</w:t>
      </w:r>
      <w:proofErr w:type="gramEnd"/>
      <w:r w:rsidRPr="002674AB">
        <w:rPr>
          <w:rFonts w:ascii="Times New Roman" w:hAnsi="Times New Roman" w:cs="Times New Roman"/>
          <w:sz w:val="28"/>
          <w:szCs w:val="28"/>
        </w:rPr>
        <w:t xml:space="preserve">. Пенсионеры  составляют </w:t>
      </w:r>
      <w:r w:rsidR="006C680D">
        <w:rPr>
          <w:rFonts w:ascii="Times New Roman" w:hAnsi="Times New Roman" w:cs="Times New Roman"/>
          <w:sz w:val="28"/>
          <w:szCs w:val="28"/>
        </w:rPr>
        <w:t>35</w:t>
      </w:r>
      <w:r w:rsidRPr="002674AB">
        <w:rPr>
          <w:rFonts w:ascii="Times New Roman" w:hAnsi="Times New Roman" w:cs="Times New Roman"/>
          <w:sz w:val="28"/>
          <w:szCs w:val="28"/>
        </w:rPr>
        <w:t xml:space="preserve">%  населения. </w:t>
      </w:r>
    </w:p>
    <w:p w:rsidR="00A171DA" w:rsidRPr="002674AB" w:rsidRDefault="00A171DA" w:rsidP="00DF1B1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74AB">
        <w:rPr>
          <w:rFonts w:ascii="Times New Roman" w:hAnsi="Times New Roman" w:cs="Times New Roman"/>
          <w:bCs/>
          <w:sz w:val="28"/>
          <w:szCs w:val="28"/>
        </w:rPr>
        <w:t>Жилой фонд</w:t>
      </w:r>
    </w:p>
    <w:p w:rsidR="00A171DA" w:rsidRPr="002674AB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bCs/>
          <w:sz w:val="28"/>
          <w:szCs w:val="28"/>
        </w:rPr>
        <w:t>Состояние жилищн</w:t>
      </w:r>
      <w:proofErr w:type="gramStart"/>
      <w:r w:rsidRPr="002674AB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2674AB">
        <w:rPr>
          <w:rFonts w:ascii="Times New Roman" w:hAnsi="Times New Roman" w:cs="Times New Roman"/>
          <w:bCs/>
          <w:sz w:val="28"/>
          <w:szCs w:val="28"/>
        </w:rPr>
        <w:t xml:space="preserve"> коммунальной сферы сельского поселения</w:t>
      </w:r>
    </w:p>
    <w:p w:rsidR="00A171DA" w:rsidRPr="002674AB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bCs/>
          <w:sz w:val="28"/>
          <w:szCs w:val="28"/>
        </w:rPr>
        <w:t>Данные о существующем жилищном фонде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387"/>
        <w:gridCol w:w="2251"/>
      </w:tblGrid>
      <w:tr w:rsidR="00A171DA" w:rsidRPr="002674AB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2674AB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2674AB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2674AB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На 01.01. 2021 г.</w:t>
            </w:r>
          </w:p>
        </w:tc>
      </w:tr>
      <w:tr w:rsidR="00A171DA" w:rsidRPr="002674AB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2674AB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2674AB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2674AB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размер семьи, чел.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жилой фонд, м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</w:t>
            </w:r>
            <w:proofErr w:type="gramStart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лощади</w:t>
            </w:r>
            <w:proofErr w:type="spellEnd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  в </w:t>
            </w:r>
            <w:proofErr w:type="spellStart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6C680D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25,2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6C680D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них: </w:t>
            </w:r>
          </w:p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социального использования</w:t>
            </w:r>
          </w:p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1DA" w:rsidRPr="000B2B02" w:rsidRDefault="006C680D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6C680D" w:rsidP="006C68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жилой фонд на 1 жителя,</w:t>
            </w:r>
          </w:p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</w:t>
            </w:r>
            <w:proofErr w:type="gramStart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лощади</w:t>
            </w:r>
            <w:proofErr w:type="spellEnd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  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1DA" w:rsidRPr="000B2B02" w:rsidRDefault="006C680D" w:rsidP="006C68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</w:tr>
      <w:tr w:rsidR="003E6203" w:rsidRPr="003E6203" w:rsidTr="00370FD9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Ветхий жилой фонд, м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</w:t>
            </w:r>
            <w:proofErr w:type="gramStart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лощади</w:t>
            </w:r>
            <w:proofErr w:type="spellEnd"/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5675FC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FD9" w:rsidRPr="003E6203" w:rsidRDefault="00370FD9" w:rsidP="00DF1B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FD9" w:rsidRPr="003E6203" w:rsidRDefault="00370FD9" w:rsidP="00DF1B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FD9" w:rsidRPr="003E6203" w:rsidRDefault="00370FD9" w:rsidP="00DF1B1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171DA" w:rsidRPr="008C3C8F" w:rsidRDefault="00DF1B19" w:rsidP="00DF1B1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</w:t>
      </w:r>
      <w:r w:rsidR="00A87478" w:rsidRPr="002674AB">
        <w:rPr>
          <w:rFonts w:ascii="Times New Roman" w:hAnsi="Times New Roman" w:cs="Times New Roman"/>
          <w:sz w:val="28"/>
          <w:szCs w:val="28"/>
        </w:rPr>
        <w:t xml:space="preserve">      </w:t>
      </w:r>
      <w:r w:rsidR="00A171DA" w:rsidRPr="002674AB">
        <w:rPr>
          <w:rFonts w:ascii="Times New Roman" w:hAnsi="Times New Roman" w:cs="Times New Roman"/>
          <w:sz w:val="28"/>
          <w:szCs w:val="28"/>
        </w:rPr>
        <w:t xml:space="preserve">Жители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="00A171DA" w:rsidRPr="002674AB">
        <w:rPr>
          <w:rFonts w:ascii="Times New Roman" w:hAnsi="Times New Roman" w:cs="Times New Roman"/>
          <w:sz w:val="28"/>
          <w:szCs w:val="28"/>
        </w:rPr>
        <w:t xml:space="preserve"> участвуют в различных </w:t>
      </w:r>
      <w:r w:rsidR="008C3C8F" w:rsidRPr="008C3C8F">
        <w:rPr>
          <w:rFonts w:ascii="Times New Roman" w:hAnsi="Times New Roman" w:cs="Times New Roman"/>
          <w:color w:val="000000" w:themeColor="text1"/>
          <w:sz w:val="28"/>
          <w:szCs w:val="28"/>
        </w:rPr>
        <w:t>проектах</w:t>
      </w:r>
    </w:p>
    <w:p w:rsidR="00A171DA" w:rsidRPr="002674AB" w:rsidRDefault="00A87478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</w:t>
      </w:r>
      <w:r w:rsidR="00A171DA" w:rsidRPr="002674AB">
        <w:rPr>
          <w:rFonts w:ascii="Times New Roman" w:hAnsi="Times New Roman" w:cs="Times New Roman"/>
          <w:sz w:val="28"/>
          <w:szCs w:val="28"/>
        </w:rPr>
        <w:t>       К услугам </w:t>
      </w:r>
      <w:r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2674AB">
        <w:rPr>
          <w:rFonts w:ascii="Times New Roman" w:hAnsi="Times New Roman" w:cs="Times New Roman"/>
          <w:sz w:val="28"/>
          <w:szCs w:val="28"/>
        </w:rPr>
        <w:t>ЖКХ, </w:t>
      </w:r>
      <w:r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2674AB">
        <w:rPr>
          <w:rFonts w:ascii="Times New Roman" w:hAnsi="Times New Roman" w:cs="Times New Roman"/>
          <w:sz w:val="28"/>
          <w:szCs w:val="28"/>
        </w:rPr>
        <w:t>предоставляемым </w:t>
      </w:r>
      <w:r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2674AB">
        <w:rPr>
          <w:rFonts w:ascii="Times New Roman" w:hAnsi="Times New Roman" w:cs="Times New Roman"/>
          <w:sz w:val="28"/>
          <w:szCs w:val="28"/>
        </w:rPr>
        <w:t>в поселении, </w:t>
      </w:r>
      <w:r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="00C031ED" w:rsidRPr="002674AB">
        <w:rPr>
          <w:rFonts w:ascii="Times New Roman" w:hAnsi="Times New Roman" w:cs="Times New Roman"/>
          <w:sz w:val="28"/>
          <w:szCs w:val="28"/>
        </w:rPr>
        <w:t>относится</w:t>
      </w:r>
      <w:proofErr w:type="gramStart"/>
      <w:r w:rsidR="00C031ED"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2674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171DA" w:rsidRPr="002674AB">
        <w:rPr>
          <w:rFonts w:ascii="Times New Roman" w:hAnsi="Times New Roman" w:cs="Times New Roman"/>
          <w:sz w:val="28"/>
          <w:szCs w:val="28"/>
        </w:rPr>
        <w:t xml:space="preserve"> водо</w:t>
      </w:r>
      <w:r w:rsidR="00C031ED" w:rsidRPr="002674AB">
        <w:rPr>
          <w:rFonts w:ascii="Times New Roman" w:hAnsi="Times New Roman" w:cs="Times New Roman"/>
          <w:sz w:val="28"/>
          <w:szCs w:val="28"/>
        </w:rPr>
        <w:t xml:space="preserve">снабжение, </w:t>
      </w:r>
      <w:r w:rsidR="00A171DA" w:rsidRPr="002674AB">
        <w:rPr>
          <w:rFonts w:ascii="Times New Roman" w:hAnsi="Times New Roman" w:cs="Times New Roman"/>
          <w:sz w:val="28"/>
          <w:szCs w:val="28"/>
        </w:rPr>
        <w:t xml:space="preserve"> и вывоз мусора. Все населенные пункты газифицированы.</w:t>
      </w:r>
    </w:p>
    <w:p w:rsidR="00A171DA" w:rsidRPr="002674AB" w:rsidRDefault="00A87478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71DA" w:rsidRPr="002674AB">
        <w:rPr>
          <w:rFonts w:ascii="Times New Roman" w:hAnsi="Times New Roman" w:cs="Times New Roman"/>
          <w:sz w:val="28"/>
          <w:szCs w:val="28"/>
        </w:rPr>
        <w:t xml:space="preserve">Развитие среды проживания населения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="00A171DA" w:rsidRPr="002674AB">
        <w:rPr>
          <w:rFonts w:ascii="Times New Roman" w:hAnsi="Times New Roman" w:cs="Times New Roman"/>
          <w:sz w:val="28"/>
          <w:szCs w:val="28"/>
        </w:rPr>
        <w:t xml:space="preserve"> 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</w:t>
      </w:r>
    </w:p>
    <w:p w:rsidR="00A171DA" w:rsidRPr="002674AB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1DA" w:rsidRPr="002674AB">
        <w:rPr>
          <w:rFonts w:ascii="Times New Roman" w:hAnsi="Times New Roman" w:cs="Times New Roman"/>
          <w:sz w:val="28"/>
          <w:szCs w:val="28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теплоснабжение, газоснабжение, электроснабжение и водоснабжение.</w:t>
      </w:r>
    </w:p>
    <w:p w:rsidR="00A171DA" w:rsidRPr="002674AB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1DA" w:rsidRPr="002674AB">
        <w:rPr>
          <w:rFonts w:ascii="Times New Roman" w:hAnsi="Times New Roman" w:cs="Times New Roman"/>
          <w:sz w:val="28"/>
          <w:szCs w:val="28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2" w:name="_Toc132716914"/>
      <w:bookmarkEnd w:id="2"/>
    </w:p>
    <w:p w:rsidR="00A171DA" w:rsidRPr="002674AB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DF1B19" w:rsidRPr="002674AB" w:rsidRDefault="00DF1B19" w:rsidP="00DF1B19">
      <w:pPr>
        <w:pStyle w:val="a9"/>
        <w:spacing w:before="0" w:after="0"/>
        <w:jc w:val="center"/>
        <w:rPr>
          <w:b/>
          <w:sz w:val="28"/>
        </w:rPr>
      </w:pPr>
      <w:r w:rsidRPr="002674AB">
        <w:rPr>
          <w:b/>
          <w:color w:val="000000"/>
          <w:sz w:val="28"/>
          <w:szCs w:val="28"/>
        </w:rPr>
        <w:lastRenderedPageBreak/>
        <w:t xml:space="preserve">1.2 Технико-экономические параметры существующих объектов социальной инфраструктуры </w:t>
      </w:r>
      <w:r w:rsidRPr="002674AB">
        <w:rPr>
          <w:b/>
          <w:bCs/>
          <w:sz w:val="28"/>
          <w:szCs w:val="28"/>
        </w:rPr>
        <w:t xml:space="preserve">сельского поселения </w:t>
      </w:r>
    </w:p>
    <w:p w:rsidR="002D2D9F" w:rsidRPr="002674AB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</w:t>
      </w:r>
      <w:r w:rsidR="002D2D9F" w:rsidRPr="002674A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5004" w:rsidRPr="002674AB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5004" w:rsidRPr="002674AB">
        <w:rPr>
          <w:rFonts w:ascii="Times New Roman" w:hAnsi="Times New Roman" w:cs="Times New Roman"/>
          <w:sz w:val="28"/>
          <w:szCs w:val="28"/>
        </w:rPr>
        <w:t>Прогнозом на 20</w:t>
      </w:r>
      <w:r w:rsidR="008A7E28" w:rsidRPr="002674AB">
        <w:rPr>
          <w:rFonts w:ascii="Times New Roman" w:hAnsi="Times New Roman" w:cs="Times New Roman"/>
          <w:sz w:val="28"/>
          <w:szCs w:val="28"/>
        </w:rPr>
        <w:t>2</w:t>
      </w:r>
      <w:r w:rsidR="00370FD9" w:rsidRPr="002674AB">
        <w:rPr>
          <w:rFonts w:ascii="Times New Roman" w:hAnsi="Times New Roman" w:cs="Times New Roman"/>
          <w:sz w:val="28"/>
          <w:szCs w:val="28"/>
        </w:rPr>
        <w:t>1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год и на период до 20</w:t>
      </w:r>
      <w:r w:rsidR="00654A2D" w:rsidRPr="002674AB">
        <w:rPr>
          <w:rFonts w:ascii="Times New Roman" w:hAnsi="Times New Roman" w:cs="Times New Roman"/>
          <w:sz w:val="28"/>
          <w:szCs w:val="28"/>
        </w:rPr>
        <w:t>33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года определены следующие приоритеты социального развития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CB5004" w:rsidRPr="002674A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B5004" w:rsidRPr="002674AB">
        <w:rPr>
          <w:rFonts w:ascii="Times New Roman" w:hAnsi="Times New Roman" w:cs="Times New Roman"/>
          <w:sz w:val="28"/>
          <w:szCs w:val="28"/>
        </w:rPr>
        <w:t xml:space="preserve"> Самарской области: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-повышение уровня жизни населения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  муниципального района </w:t>
      </w:r>
      <w:proofErr w:type="spellStart"/>
      <w:r w:rsidRPr="002674A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674AB">
        <w:rPr>
          <w:rFonts w:ascii="Times New Roman" w:hAnsi="Times New Roman" w:cs="Times New Roman"/>
          <w:sz w:val="28"/>
          <w:szCs w:val="28"/>
        </w:rPr>
        <w:t xml:space="preserve"> Самарской области, в </w:t>
      </w:r>
      <w:proofErr w:type="spellStart"/>
      <w:r w:rsidRPr="002674A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674AB">
        <w:rPr>
          <w:rFonts w:ascii="Times New Roman" w:hAnsi="Times New Roman" w:cs="Times New Roman"/>
          <w:sz w:val="28"/>
          <w:szCs w:val="28"/>
        </w:rPr>
        <w:t>. на основе развития социальной инфраструктуры;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-развитие жилищной сферы в сельском поселении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>;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-создание условий для гармоничного развития подрастающего поколения в сельском поселении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>;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-сохранение культурного наследия.</w:t>
      </w:r>
    </w:p>
    <w:p w:rsidR="00654A2D" w:rsidRPr="002674AB" w:rsidRDefault="00654A2D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2674AB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>Объекты к</w:t>
      </w:r>
      <w:r w:rsidR="00CB5004" w:rsidRPr="002674AB">
        <w:rPr>
          <w:rFonts w:ascii="Times New Roman" w:hAnsi="Times New Roman" w:cs="Times New Roman"/>
          <w:b/>
          <w:bCs/>
          <w:sz w:val="28"/>
          <w:szCs w:val="28"/>
        </w:rPr>
        <w:t>ультур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Предоставление услуг населению в области культуры в сельском поселении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 осуществляют:</w:t>
      </w:r>
    </w:p>
    <w:p w:rsidR="00CB5004" w:rsidRPr="002674AB" w:rsidRDefault="00C031E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- СДК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с.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2674AB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2674AB">
        <w:rPr>
          <w:rFonts w:ascii="Times New Roman" w:hAnsi="Times New Roman" w:cs="Times New Roman"/>
          <w:sz w:val="28"/>
          <w:szCs w:val="28"/>
        </w:rPr>
        <w:t>, 18</w:t>
      </w:r>
      <w:r w:rsidR="00CB5004" w:rsidRPr="002674AB">
        <w:rPr>
          <w:rFonts w:ascii="Times New Roman" w:hAnsi="Times New Roman" w:cs="Times New Roman"/>
          <w:sz w:val="28"/>
          <w:szCs w:val="28"/>
        </w:rPr>
        <w:t>;</w:t>
      </w:r>
    </w:p>
    <w:p w:rsidR="00CB5004" w:rsidRPr="002674AB" w:rsidRDefault="00C031E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- СДК с. Новая </w:t>
      </w:r>
      <w:proofErr w:type="spellStart"/>
      <w:r w:rsidRPr="002674AB">
        <w:rPr>
          <w:rFonts w:ascii="Times New Roman" w:hAnsi="Times New Roman" w:cs="Times New Roman"/>
          <w:sz w:val="28"/>
          <w:szCs w:val="28"/>
        </w:rPr>
        <w:t>Таяба</w:t>
      </w:r>
      <w:proofErr w:type="spellEnd"/>
      <w:r w:rsidRPr="002674AB">
        <w:rPr>
          <w:rFonts w:ascii="Times New Roman" w:hAnsi="Times New Roman" w:cs="Times New Roman"/>
          <w:sz w:val="28"/>
          <w:szCs w:val="28"/>
        </w:rPr>
        <w:t>, ул. Центральная , 19</w:t>
      </w:r>
      <w:r w:rsidR="00CB5004" w:rsidRPr="002674AB">
        <w:rPr>
          <w:rFonts w:ascii="Times New Roman" w:hAnsi="Times New Roman" w:cs="Times New Roman"/>
          <w:sz w:val="28"/>
          <w:szCs w:val="28"/>
        </w:rPr>
        <w:t>;</w:t>
      </w:r>
    </w:p>
    <w:p w:rsidR="00CB5004" w:rsidRPr="002674AB" w:rsidRDefault="00C031ED" w:rsidP="00DF1B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-СДК с. </w:t>
      </w:r>
      <w:proofErr w:type="gramStart"/>
      <w:r w:rsidRPr="002674AB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2674AB">
        <w:rPr>
          <w:rFonts w:ascii="Times New Roman" w:hAnsi="Times New Roman" w:cs="Times New Roman"/>
          <w:sz w:val="28"/>
          <w:szCs w:val="28"/>
        </w:rPr>
        <w:t xml:space="preserve"> Багана, ул. Центральная , 18</w:t>
      </w:r>
      <w:r w:rsidR="00CB5004" w:rsidRPr="002674AB">
        <w:rPr>
          <w:rFonts w:ascii="Times New Roman" w:hAnsi="Times New Roman" w:cs="Times New Roman"/>
          <w:sz w:val="28"/>
          <w:szCs w:val="28"/>
        </w:rPr>
        <w:t>;</w:t>
      </w:r>
    </w:p>
    <w:p w:rsidR="00CB5004" w:rsidRPr="002674AB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</w:t>
      </w:r>
      <w:r w:rsidR="00C031ED" w:rsidRPr="002674AB">
        <w:rPr>
          <w:rFonts w:ascii="Times New Roman" w:hAnsi="Times New Roman" w:cs="Times New Roman"/>
          <w:sz w:val="28"/>
          <w:szCs w:val="28"/>
        </w:rPr>
        <w:t>В С</w:t>
      </w:r>
      <w:r w:rsidR="00CB5004" w:rsidRPr="002674AB">
        <w:rPr>
          <w:rFonts w:ascii="Times New Roman" w:hAnsi="Times New Roman" w:cs="Times New Roman"/>
          <w:sz w:val="28"/>
          <w:szCs w:val="28"/>
        </w:rPr>
        <w:t>ДК поселения созданы взрослые и детские коллективы художественной самодеятельности, работают кружки для взрослых и детей различных направлений: театральные, танцевальные, музыкальные и т.д.</w:t>
      </w:r>
    </w:p>
    <w:p w:rsidR="00CB5004" w:rsidRPr="002674AB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</w:t>
      </w:r>
      <w:r w:rsidR="00CB5004" w:rsidRPr="002674AB">
        <w:rPr>
          <w:rFonts w:ascii="Times New Roman" w:hAnsi="Times New Roman" w:cs="Times New Roman"/>
          <w:sz w:val="28"/>
          <w:szCs w:val="28"/>
        </w:rPr>
        <w:t>Одним из основных направлений работы  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CB5004" w:rsidRPr="002674AB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</w:t>
      </w:r>
      <w:r w:rsidR="00CB5004" w:rsidRPr="002674AB">
        <w:rPr>
          <w:rFonts w:ascii="Times New Roman" w:hAnsi="Times New Roman" w:cs="Times New Roman"/>
          <w:sz w:val="28"/>
          <w:szCs w:val="28"/>
        </w:rPr>
        <w:t>Задача в культурно-досуговых учреждениях - вводить инновационные формы организации досуга населения и  увеличить проце</w:t>
      </w:r>
      <w:r w:rsidRPr="002674AB">
        <w:rPr>
          <w:rFonts w:ascii="Times New Roman" w:hAnsi="Times New Roman" w:cs="Times New Roman"/>
          <w:sz w:val="28"/>
          <w:szCs w:val="28"/>
        </w:rPr>
        <w:t xml:space="preserve">нт охвата населения. </w:t>
      </w:r>
      <w:r w:rsidR="00CB5004" w:rsidRPr="002674AB">
        <w:rPr>
          <w:rFonts w:ascii="Times New Roman" w:hAnsi="Times New Roman" w:cs="Times New Roman"/>
          <w:sz w:val="28"/>
          <w:szCs w:val="28"/>
        </w:rPr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DF1B19" w:rsidRPr="002674AB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004" w:rsidRPr="002674AB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>Объекты ф</w:t>
      </w:r>
      <w:r w:rsidR="00CB5004" w:rsidRPr="002674AB">
        <w:rPr>
          <w:rFonts w:ascii="Times New Roman" w:hAnsi="Times New Roman" w:cs="Times New Roman"/>
          <w:b/>
          <w:bCs/>
          <w:sz w:val="28"/>
          <w:szCs w:val="28"/>
        </w:rPr>
        <w:t>изическ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CB5004"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культур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B5004"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и спорт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W w:w="1000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2947"/>
        <w:gridCol w:w="2552"/>
        <w:gridCol w:w="1701"/>
        <w:gridCol w:w="1833"/>
        <w:gridCol w:w="517"/>
      </w:tblGrid>
      <w:tr w:rsidR="00CB5004" w:rsidRPr="002674AB" w:rsidTr="00654A2D"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2674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267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0727" w:rsidRPr="00267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</w:p>
        </w:tc>
        <w:tc>
          <w:tcPr>
            <w:tcW w:w="2350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B5004" w:rsidRPr="002674AB" w:rsidTr="00654A2D">
        <w:trPr>
          <w:trHeight w:val="295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0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C5D04" w:rsidRPr="002674AB" w:rsidTr="00654A2D">
        <w:trPr>
          <w:gridAfter w:val="5"/>
          <w:wAfter w:w="9550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5004" w:rsidRPr="002674AB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74A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E5403C" w:rsidRPr="002674AB">
              <w:rPr>
                <w:rFonts w:ascii="Times New Roman" w:hAnsi="Times New Roman"/>
                <w:sz w:val="24"/>
                <w:szCs w:val="24"/>
              </w:rPr>
              <w:t>Каменный Брод</w:t>
            </w:r>
            <w:r w:rsidRPr="002674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B5004" w:rsidRPr="002674AB" w:rsidRDefault="001C5D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74AB">
              <w:rPr>
                <w:rFonts w:ascii="Times New Roman" w:hAnsi="Times New Roman"/>
                <w:sz w:val="24"/>
                <w:szCs w:val="24"/>
              </w:rPr>
              <w:t xml:space="preserve">ул. Садовая 12, </w:t>
            </w:r>
          </w:p>
          <w:p w:rsidR="00CB5004" w:rsidRPr="002674AB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288</w:t>
            </w: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CB5004" w:rsidRPr="002674AB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Универсальная детская</w:t>
            </w:r>
            <w:r w:rsidR="00CB5004" w:rsidRPr="002674AB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74A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E5403C" w:rsidRPr="002674AB">
              <w:rPr>
                <w:rFonts w:ascii="Times New Roman" w:hAnsi="Times New Roman"/>
                <w:sz w:val="24"/>
                <w:szCs w:val="24"/>
              </w:rPr>
              <w:t>Каменный Брод</w:t>
            </w:r>
            <w:r w:rsidRPr="002674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5004" w:rsidRPr="002674AB" w:rsidRDefault="001C5D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74AB">
              <w:rPr>
                <w:rFonts w:ascii="Times New Roman" w:hAnsi="Times New Roman"/>
                <w:sz w:val="24"/>
                <w:szCs w:val="24"/>
              </w:rPr>
              <w:t>ул. Советская, 18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CB5004" w:rsidRPr="002674AB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74A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E5403C" w:rsidRPr="002674AB">
              <w:rPr>
                <w:rFonts w:ascii="Times New Roman" w:hAnsi="Times New Roman"/>
                <w:sz w:val="24"/>
                <w:szCs w:val="24"/>
              </w:rPr>
              <w:t>Каменный Брод</w:t>
            </w:r>
            <w:r w:rsidRPr="002674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5004" w:rsidRPr="002674AB" w:rsidRDefault="001C5D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74AB">
              <w:rPr>
                <w:rFonts w:ascii="Times New Roman" w:hAnsi="Times New Roman"/>
                <w:sz w:val="24"/>
                <w:szCs w:val="24"/>
              </w:rPr>
              <w:t>ул. Садовая, д. 12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EE0F44" w:rsidRPr="002674AB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2674AB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2674AB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2674AB" w:rsidRDefault="00EE0F4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2674AB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2674AB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В </w:t>
      </w:r>
      <w:r w:rsidR="00F421C3" w:rsidRPr="002674AB">
        <w:rPr>
          <w:rFonts w:ascii="Times New Roman" w:hAnsi="Times New Roman" w:cs="Times New Roman"/>
          <w:sz w:val="28"/>
          <w:szCs w:val="28"/>
        </w:rPr>
        <w:t xml:space="preserve">спортивном </w:t>
      </w:r>
      <w:r w:rsidR="00E411EF" w:rsidRPr="002674AB">
        <w:rPr>
          <w:rFonts w:ascii="Times New Roman" w:hAnsi="Times New Roman" w:cs="Times New Roman"/>
          <w:sz w:val="28"/>
          <w:szCs w:val="28"/>
        </w:rPr>
        <w:t xml:space="preserve">зале </w:t>
      </w:r>
      <w:r w:rsidR="00E92A87"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Pr="002674AB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1C5D04" w:rsidRPr="002674AB">
        <w:rPr>
          <w:rFonts w:ascii="Times New Roman" w:hAnsi="Times New Roman" w:cs="Times New Roman"/>
          <w:sz w:val="28"/>
          <w:szCs w:val="28"/>
        </w:rPr>
        <w:t xml:space="preserve">спортивная работа в </w:t>
      </w:r>
      <w:r w:rsidRPr="002674AB">
        <w:rPr>
          <w:rFonts w:ascii="Times New Roman" w:hAnsi="Times New Roman" w:cs="Times New Roman"/>
          <w:sz w:val="28"/>
          <w:szCs w:val="28"/>
        </w:rPr>
        <w:t xml:space="preserve"> волейбольных секциях, секции</w:t>
      </w:r>
      <w:r w:rsidR="001C5D04" w:rsidRPr="002674AB">
        <w:rPr>
          <w:rFonts w:ascii="Times New Roman" w:hAnsi="Times New Roman" w:cs="Times New Roman"/>
          <w:sz w:val="28"/>
          <w:szCs w:val="28"/>
        </w:rPr>
        <w:t xml:space="preserve"> настольного тенниса.</w:t>
      </w:r>
    </w:p>
    <w:p w:rsidR="00DF1B19" w:rsidRPr="002674AB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2674AB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>Объекты образования</w:t>
      </w:r>
    </w:p>
    <w:p w:rsidR="00CB5004" w:rsidRPr="002674AB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Система образования выполняет важнейшую социально-экономическую функцию и является одним из определяющих факторов развития </w:t>
      </w:r>
      <w:r w:rsidRPr="002674AB">
        <w:rPr>
          <w:rFonts w:ascii="Times New Roman" w:hAnsi="Times New Roman" w:cs="Times New Roman"/>
          <w:bCs/>
          <w:sz w:val="28"/>
          <w:szCs w:val="28"/>
        </w:rPr>
        <w:t>сельского поселения.</w:t>
      </w:r>
    </w:p>
    <w:tbl>
      <w:tblPr>
        <w:tblW w:w="9818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036"/>
        <w:gridCol w:w="2910"/>
        <w:gridCol w:w="1364"/>
        <w:gridCol w:w="941"/>
      </w:tblGrid>
      <w:tr w:rsidR="00CB5004" w:rsidRPr="002674AB" w:rsidTr="003E6203">
        <w:trPr>
          <w:trHeight w:val="848"/>
        </w:trPr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Этажн</w:t>
            </w:r>
            <w:proofErr w:type="spellEnd"/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5004" w:rsidRPr="000B2B02" w:rsidTr="00FC0FAD"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Каменно-Бродская</w:t>
            </w:r>
            <w:proofErr w:type="gramEnd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(ОЦ) 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r w:rsidR="00E5403C"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Каменный Брод</w:t>
            </w:r>
            <w:r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B5004" w:rsidRPr="000B2B02" w:rsidRDefault="001C5D04" w:rsidP="00DF1B19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="000B2B02"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Школьная</w:t>
            </w:r>
            <w:r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</w:t>
            </w:r>
            <w:r w:rsidR="000B2B02"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:rsidR="00CB5004" w:rsidRPr="000B2B02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0B2B02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B5004" w:rsidRPr="000B2B02" w:rsidTr="001C5D04">
        <w:trPr>
          <w:trHeight w:val="928"/>
        </w:trPr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CB5004" w:rsidP="000B2B0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«</w:t>
            </w:r>
            <w:r w:rsidR="000B2B02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Ласточка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E5403C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Каменный Брод</w:t>
            </w:r>
            <w:r w:rsidR="001C5D04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1C5D04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</w:t>
            </w:r>
            <w:proofErr w:type="gramEnd"/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2</w:t>
            </w:r>
            <w:r w:rsidR="001C5D04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0B2B02" w:rsidP="000B2B0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C5D04" w:rsidRPr="000B2B02" w:rsidTr="00FC0FAD">
        <w:trPr>
          <w:gridAfter w:val="4"/>
          <w:wAfter w:w="9251" w:type="dxa"/>
        </w:trPr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0B2B02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D04" w:rsidRPr="000B2B02" w:rsidTr="00FC0FAD">
        <w:trPr>
          <w:gridAfter w:val="4"/>
          <w:wAfter w:w="9251" w:type="dxa"/>
        </w:trPr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0B2B02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D04" w:rsidRPr="000B2B02" w:rsidTr="00FC0FAD">
        <w:trPr>
          <w:gridAfter w:val="4"/>
          <w:wAfter w:w="9251" w:type="dxa"/>
        </w:trPr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0B2B02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D04" w:rsidRPr="002674AB" w:rsidTr="00FC0FAD">
        <w:trPr>
          <w:gridAfter w:val="4"/>
          <w:wAfter w:w="9251" w:type="dxa"/>
        </w:trPr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2674AB" w:rsidTr="00FC0FAD">
        <w:trPr>
          <w:gridAfter w:val="4"/>
          <w:wAfter w:w="9251" w:type="dxa"/>
        </w:trPr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В связи с демографическим спадом наблюдается постепенное снижение численности</w:t>
      </w:r>
      <w:r w:rsidR="00370FD9" w:rsidRPr="002674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4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674AB">
        <w:rPr>
          <w:rFonts w:ascii="Times New Roman" w:hAnsi="Times New Roman" w:cs="Times New Roman"/>
          <w:sz w:val="28"/>
          <w:szCs w:val="28"/>
        </w:rPr>
        <w:t>.</w:t>
      </w:r>
      <w:r w:rsidR="00B54B75"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Pr="002674AB">
        <w:rPr>
          <w:rFonts w:ascii="Times New Roman" w:hAnsi="Times New Roman" w:cs="Times New Roman"/>
          <w:sz w:val="28"/>
          <w:szCs w:val="28"/>
        </w:rPr>
        <w:t>Численность обучающихся в общеобразовательном учрежд</w:t>
      </w:r>
      <w:r w:rsidR="008C3C8F">
        <w:rPr>
          <w:rFonts w:ascii="Times New Roman" w:hAnsi="Times New Roman" w:cs="Times New Roman"/>
          <w:sz w:val="28"/>
          <w:szCs w:val="28"/>
        </w:rPr>
        <w:t>ении на территории поселения -</w:t>
      </w:r>
      <w:r w:rsidR="001C5D04" w:rsidRPr="002674AB">
        <w:rPr>
          <w:rFonts w:ascii="Times New Roman" w:hAnsi="Times New Roman" w:cs="Times New Roman"/>
          <w:sz w:val="28"/>
          <w:szCs w:val="28"/>
        </w:rPr>
        <w:t>46</w:t>
      </w:r>
      <w:r w:rsidRPr="002674AB">
        <w:rPr>
          <w:rFonts w:ascii="Times New Roman" w:hAnsi="Times New Roman" w:cs="Times New Roman"/>
          <w:sz w:val="28"/>
          <w:szCs w:val="28"/>
        </w:rPr>
        <w:t xml:space="preserve"> чел., численность  д</w:t>
      </w:r>
      <w:r w:rsidR="001C5D04" w:rsidRPr="002674AB">
        <w:rPr>
          <w:rFonts w:ascii="Times New Roman" w:hAnsi="Times New Roman" w:cs="Times New Roman"/>
          <w:sz w:val="28"/>
          <w:szCs w:val="28"/>
        </w:rPr>
        <w:t>етей посещающих детский сад – 5</w:t>
      </w:r>
      <w:r w:rsidRPr="002674AB">
        <w:rPr>
          <w:rFonts w:ascii="Times New Roman" w:hAnsi="Times New Roman" w:cs="Times New Roman"/>
          <w:sz w:val="28"/>
          <w:szCs w:val="28"/>
        </w:rPr>
        <w:t>.</w:t>
      </w:r>
    </w:p>
    <w:p w:rsidR="00B7457D" w:rsidRPr="002674AB" w:rsidRDefault="00CB5004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132716909"/>
      <w:r w:rsidRPr="002674AB">
        <w:rPr>
          <w:rFonts w:ascii="Times New Roman" w:hAnsi="Times New Roman" w:cs="Times New Roman"/>
          <w:b/>
          <w:bCs/>
          <w:sz w:val="28"/>
          <w:szCs w:val="28"/>
        </w:rPr>
        <w:t> </w:t>
      </w:r>
      <w:bookmarkEnd w:id="3"/>
    </w:p>
    <w:p w:rsidR="00CB5004" w:rsidRPr="002674AB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>Объекты  з</w:t>
      </w:r>
      <w:r w:rsidR="00B54B75" w:rsidRPr="002674AB">
        <w:rPr>
          <w:rFonts w:ascii="Times New Roman" w:hAnsi="Times New Roman" w:cs="Times New Roman"/>
          <w:b/>
          <w:bCs/>
          <w:sz w:val="28"/>
          <w:szCs w:val="28"/>
        </w:rPr>
        <w:t>дравоохранени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B54B75" w:rsidRPr="002674A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B5004" w:rsidRPr="002674AB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            На территории поселения находятся следующие объекты здравоохранения:                      </w:t>
      </w:r>
    </w:p>
    <w:tbl>
      <w:tblPr>
        <w:tblW w:w="77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430"/>
        <w:gridCol w:w="2386"/>
        <w:gridCol w:w="2350"/>
      </w:tblGrid>
      <w:tr w:rsidR="00CB5004" w:rsidRPr="002674AB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B5004" w:rsidRPr="002674AB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>Офис врача общей практики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 w:rsidR="00E5403C"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>Каменный Брод</w:t>
            </w:r>
            <w:r w:rsidR="001C5D04"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proofErr w:type="gramStart"/>
            <w:r w:rsidR="001C5D04"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>Садовая</w:t>
            </w:r>
            <w:proofErr w:type="gramEnd"/>
            <w:r w:rsidR="001C5D04"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>, д. 18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удовлетворительное</w:t>
            </w:r>
          </w:p>
        </w:tc>
      </w:tr>
      <w:tr w:rsidR="001C5D04" w:rsidRPr="002674AB" w:rsidTr="00FC0FAD">
        <w:trPr>
          <w:gridAfter w:val="3"/>
          <w:wAfter w:w="7166" w:type="dxa"/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D04" w:rsidRPr="002674AB" w:rsidTr="00FC0FAD">
        <w:trPr>
          <w:gridAfter w:val="3"/>
          <w:wAfter w:w="7166" w:type="dxa"/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2674AB" w:rsidTr="00FC0FAD">
        <w:trPr>
          <w:gridAfter w:val="3"/>
          <w:wAfter w:w="7166" w:type="dxa"/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2674AB" w:rsidTr="00195215">
        <w:trPr>
          <w:gridAfter w:val="3"/>
          <w:wAfter w:w="7166" w:type="dxa"/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2674AB" w:rsidTr="00195215">
        <w:trPr>
          <w:gridAfter w:val="3"/>
          <w:wAfter w:w="7166" w:type="dxa"/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5215" w:rsidRPr="002674AB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2674AB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2674AB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2674AB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2674AB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32716910"/>
      <w:bookmarkEnd w:id="4"/>
      <w:r w:rsidRPr="002674AB">
        <w:rPr>
          <w:rFonts w:ascii="Times New Roman" w:hAnsi="Times New Roman" w:cs="Times New Roman"/>
          <w:sz w:val="28"/>
          <w:szCs w:val="28"/>
        </w:rPr>
        <w:t xml:space="preserve">Причина высокой заболеваемости населения кроется в </w:t>
      </w:r>
      <w:proofErr w:type="spellStart"/>
      <w:r w:rsidRPr="002674A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674AB">
        <w:rPr>
          <w:rFonts w:ascii="Times New Roman" w:hAnsi="Times New Roman" w:cs="Times New Roman"/>
          <w:sz w:val="28"/>
          <w:szCs w:val="28"/>
        </w:rPr>
        <w:t>. и в особенностях проживания на селе: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·          низкий жизненный уровень,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lastRenderedPageBreak/>
        <w:t>·          недостаточное количество с</w:t>
      </w:r>
      <w:r w:rsidR="00B54B75" w:rsidRPr="002674AB">
        <w:rPr>
          <w:rFonts w:ascii="Times New Roman" w:hAnsi="Times New Roman" w:cs="Times New Roman"/>
          <w:sz w:val="28"/>
          <w:szCs w:val="28"/>
        </w:rPr>
        <w:t>редств на приобретение лекарств.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B7457D" w:rsidRPr="002674AB" w:rsidRDefault="00B7457D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336" w:rsidRPr="002674AB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336" w:rsidRPr="002674AB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2674AB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54B75" w:rsidRPr="002674AB">
        <w:rPr>
          <w:rFonts w:ascii="Times New Roman" w:hAnsi="Times New Roman" w:cs="Times New Roman"/>
          <w:b/>
          <w:bCs/>
          <w:sz w:val="28"/>
          <w:szCs w:val="28"/>
        </w:rPr>
        <w:t>Социальная защита населения</w:t>
      </w:r>
    </w:p>
    <w:p w:rsidR="00F421C3" w:rsidRPr="002674AB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На территории села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ГБУ </w:t>
      </w:r>
      <w:proofErr w:type="gramStart"/>
      <w:r w:rsidR="00CB5004" w:rsidRPr="002674A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B5004" w:rsidRPr="002674AB">
        <w:rPr>
          <w:rFonts w:ascii="Times New Roman" w:hAnsi="Times New Roman" w:cs="Times New Roman"/>
          <w:sz w:val="28"/>
          <w:szCs w:val="28"/>
        </w:rPr>
        <w:t xml:space="preserve"> «Центр социального обслуживания граждан пожилого возраста и инвалидов муниципального района </w:t>
      </w:r>
      <w:proofErr w:type="spellStart"/>
      <w:r w:rsidR="00CB5004" w:rsidRPr="002674AB">
        <w:rPr>
          <w:rFonts w:ascii="Times New Roman" w:hAnsi="Times New Roman" w:cs="Times New Roman"/>
          <w:sz w:val="28"/>
          <w:szCs w:val="28"/>
        </w:rPr>
        <w:t>Челно-Вершинск</w:t>
      </w:r>
      <w:r w:rsidR="003E620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E6203">
        <w:rPr>
          <w:rFonts w:ascii="Times New Roman" w:hAnsi="Times New Roman" w:cs="Times New Roman"/>
          <w:sz w:val="28"/>
          <w:szCs w:val="28"/>
        </w:rPr>
        <w:t>». Численность сотрудников – 11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человек, </w:t>
      </w:r>
      <w:bookmarkStart w:id="5" w:name="_Toc132716913"/>
      <w:bookmarkEnd w:id="5"/>
      <w:r w:rsidR="003E6203">
        <w:rPr>
          <w:rFonts w:ascii="Times New Roman" w:hAnsi="Times New Roman" w:cs="Times New Roman"/>
          <w:sz w:val="28"/>
          <w:szCs w:val="28"/>
        </w:rPr>
        <w:t>на дому обслуживается 70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421C3" w:rsidRPr="002674AB">
        <w:rPr>
          <w:rFonts w:ascii="Times New Roman" w:hAnsi="Times New Roman" w:cs="Times New Roman"/>
          <w:sz w:val="28"/>
          <w:szCs w:val="28"/>
        </w:rPr>
        <w:t>.</w:t>
      </w:r>
    </w:p>
    <w:p w:rsidR="00C2188E" w:rsidRPr="002674AB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2188E" w:rsidRPr="002674AB" w:rsidSect="00FC0FAD">
          <w:pgSz w:w="11906" w:h="16838"/>
          <w:pgMar w:top="709" w:right="991" w:bottom="426" w:left="1560" w:header="708" w:footer="708" w:gutter="0"/>
          <w:cols w:space="708"/>
          <w:docGrid w:linePitch="360"/>
        </w:sect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8217F" w:rsidRPr="002674AB" w:rsidRDefault="00B8217F" w:rsidP="00B8217F">
      <w:pPr>
        <w:shd w:val="clear" w:color="auto" w:fill="FFFFFF"/>
        <w:tabs>
          <w:tab w:val="left" w:pos="-4962"/>
        </w:tabs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b/>
          <w:sz w:val="28"/>
          <w:szCs w:val="28"/>
        </w:rPr>
        <w:lastRenderedPageBreak/>
        <w:t>1.4. Оценка нормативно-правовой базы, необходимой для функционирования и развития социальной инфраструктуры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Требования к развитию социальной инфраструктуры установлены Постановлением Правительства Российской Федерации №1050 от 01.10.2015 «Об утверждении требований к Программам комплексного развития социальной инфраструктуры поселений, городских округов» (далее – Требования №1050).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В соответствии с Требованиями №1050 основой разработки программ социальной инфраструктуры являются государственные и муниципальные программы, стратегии социально-экономического развития поселения, планы мероприятий по реализации стратегии 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и комплексном освоении территорий.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социальной инфраструктуры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eastAsia="Microsoft YaHei" w:hAnsi="Times New Roman" w:cs="Times New Roman"/>
          <w:caps/>
          <w:kern w:val="1"/>
          <w:sz w:val="28"/>
          <w:szCs w:val="28"/>
        </w:rPr>
        <w:t xml:space="preserve"> </w:t>
      </w:r>
      <w:r w:rsidRPr="002674A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2674A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674AB">
        <w:rPr>
          <w:rFonts w:ascii="Times New Roman" w:hAnsi="Times New Roman" w:cs="Times New Roman"/>
          <w:sz w:val="28"/>
          <w:szCs w:val="28"/>
        </w:rPr>
        <w:t xml:space="preserve">  Самарской области</w:t>
      </w:r>
      <w:r w:rsidRPr="002674AB">
        <w:rPr>
          <w:rFonts w:ascii="Times New Roman" w:eastAsia="Microsoft YaHei" w:hAnsi="Times New Roman" w:cs="Times New Roman"/>
          <w:kern w:val="1"/>
          <w:sz w:val="28"/>
          <w:szCs w:val="28"/>
        </w:rPr>
        <w:t xml:space="preserve"> на период с 2021 по 2033 годы</w:t>
      </w:r>
      <w:r w:rsidRPr="002674AB">
        <w:rPr>
          <w:rFonts w:ascii="Times New Roman" w:hAnsi="Times New Roman" w:cs="Times New Roman"/>
          <w:sz w:val="28"/>
          <w:szCs w:val="28"/>
        </w:rPr>
        <w:t xml:space="preserve"> разрабатывалась на основе документов о развитии и комплексном освоении территорий, в частности Генеральный план </w:t>
      </w:r>
      <w:r w:rsidRPr="002674AB">
        <w:rPr>
          <w:rFonts w:ascii="Times New Roman" w:hAnsi="Times New Roman" w:cs="Times New Roman"/>
          <w:sz w:val="28"/>
        </w:rPr>
        <w:t xml:space="preserve">сельского поселения </w:t>
      </w:r>
      <w:r w:rsidR="00E5403C" w:rsidRPr="002674AB">
        <w:rPr>
          <w:rFonts w:ascii="Times New Roman" w:hAnsi="Times New Roman" w:cs="Times New Roman"/>
          <w:sz w:val="28"/>
        </w:rPr>
        <w:t>Каменный Брод</w:t>
      </w:r>
      <w:r w:rsidRPr="002674AB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7D61DF" w:rsidRPr="002674AB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="007D61DF" w:rsidRPr="002674AB">
        <w:rPr>
          <w:rFonts w:ascii="Times New Roman" w:hAnsi="Times New Roman" w:cs="Times New Roman"/>
          <w:sz w:val="28"/>
        </w:rPr>
        <w:t xml:space="preserve"> </w:t>
      </w:r>
      <w:r w:rsidRPr="002674AB">
        <w:rPr>
          <w:rFonts w:ascii="Times New Roman" w:hAnsi="Times New Roman" w:cs="Times New Roman"/>
          <w:sz w:val="28"/>
        </w:rPr>
        <w:t>Самарской области.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Также при разработке Программы учтены местные нормативы градостроительного проектирования </w:t>
      </w:r>
      <w:r w:rsidRPr="002674AB">
        <w:rPr>
          <w:rFonts w:ascii="Times New Roman" w:hAnsi="Times New Roman" w:cs="Times New Roman"/>
          <w:sz w:val="28"/>
        </w:rPr>
        <w:t>Самарской области</w:t>
      </w:r>
      <w:r w:rsidRPr="002674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Федеральным Законом №172-ФЗ от 28.06.2014 г. «О стратегическом планировании в Российской Федерации» (далее – Федеральный Закон 172 ФЗ) регламентированы правовые основы стратегического планирования муниципальных образований.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К полномочиям органов местного самоуправления в сфере стратегического планирования относятся: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 w:rsidRPr="002674AB">
        <w:rPr>
          <w:rFonts w:ascii="Symbol" w:hAnsi="Symbol"/>
          <w:sz w:val="28"/>
          <w:szCs w:val="28"/>
        </w:rPr>
        <w:t></w:t>
      </w:r>
      <w:r w:rsidRPr="002674AB">
        <w:rPr>
          <w:rFonts w:ascii="Times New Roman" w:hAnsi="Times New Roman" w:cs="Times New Roman"/>
          <w:sz w:val="28"/>
          <w:szCs w:val="28"/>
        </w:rPr>
        <w:t> определение долгосрочных целей и задач муниципального управления и социально-экономического развития сельского поселения</w:t>
      </w:r>
      <w:r w:rsidR="001731EB"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, 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 w:rsidRPr="002674AB">
        <w:rPr>
          <w:rFonts w:ascii="Symbol" w:hAnsi="Symbol"/>
          <w:sz w:val="28"/>
          <w:szCs w:val="28"/>
        </w:rPr>
        <w:t></w:t>
      </w:r>
      <w:r w:rsidRPr="002674AB">
        <w:rPr>
          <w:rFonts w:ascii="Times New Roman" w:hAnsi="Times New Roman" w:cs="Times New Roman"/>
          <w:sz w:val="28"/>
          <w:szCs w:val="28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 w:rsidRPr="002674AB">
        <w:rPr>
          <w:rFonts w:ascii="Symbol" w:hAnsi="Symbol"/>
          <w:sz w:val="28"/>
          <w:szCs w:val="28"/>
        </w:rPr>
        <w:t></w:t>
      </w:r>
      <w:r w:rsidRPr="002674AB">
        <w:rPr>
          <w:rFonts w:ascii="Times New Roman" w:hAnsi="Times New Roman" w:cs="Times New Roman"/>
          <w:sz w:val="28"/>
          <w:szCs w:val="28"/>
        </w:rPr>
        <w:t xml:space="preserve">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Symbol" w:hAnsi="Symbol"/>
          <w:sz w:val="28"/>
          <w:szCs w:val="28"/>
        </w:rPr>
        <w:t></w:t>
      </w:r>
      <w:r w:rsidRPr="002674AB">
        <w:rPr>
          <w:rFonts w:ascii="Times New Roman" w:hAnsi="Times New Roman" w:cs="Times New Roman"/>
          <w:sz w:val="28"/>
          <w:szCs w:val="28"/>
        </w:rPr>
        <w:t> 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1) стратегия социально-экономического развития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2) план мероприятий по реализации стратегии социально-экономического развития;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lastRenderedPageBreak/>
        <w:t xml:space="preserve">3) прогноз социально-экономического развития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="00694B16"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Pr="002674AB">
        <w:rPr>
          <w:rFonts w:ascii="Times New Roman" w:hAnsi="Times New Roman" w:cs="Times New Roman"/>
          <w:sz w:val="28"/>
          <w:szCs w:val="28"/>
        </w:rPr>
        <w:t xml:space="preserve">на среднесрочный или долгосрочный период;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4) бюджетный прогноз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 на долгосрочный период.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Таким образом, следует отметить, что существующей нормативно-правовой базы достаточно для функционирования и развития социальной инфраструктуры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17F" w:rsidRDefault="00B8217F" w:rsidP="00B8217F">
      <w:pPr>
        <w:pStyle w:val="Default"/>
        <w:ind w:firstLine="567"/>
        <w:jc w:val="both"/>
        <w:rPr>
          <w:b/>
          <w:sz w:val="28"/>
          <w:szCs w:val="28"/>
        </w:rPr>
        <w:sectPr w:rsidR="00B821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776" w:left="1418" w:header="720" w:footer="720" w:gutter="0"/>
          <w:cols w:space="720"/>
          <w:docGrid w:linePitch="600" w:charSpace="40960"/>
        </w:sectPr>
      </w:pP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lastRenderedPageBreak/>
        <w:t>2. Перечень мероприятий (инвестиционных проектов) по</w:t>
      </w:r>
      <w:r w:rsidRPr="00DF4735">
        <w:rPr>
          <w:rFonts w:ascii="Times New Roman" w:hAnsi="Times New Roman" w:cs="Times New Roman"/>
          <w:b/>
          <w:sz w:val="28"/>
          <w:szCs w:val="28"/>
        </w:rPr>
        <w:br/>
        <w:t xml:space="preserve">проектированию, строительству и реконструкции объектов социальной инфраструктуры </w:t>
      </w:r>
    </w:p>
    <w:p w:rsid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E5403C"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393"/>
        <w:gridCol w:w="2393"/>
        <w:gridCol w:w="2394"/>
        <w:gridCol w:w="2394"/>
      </w:tblGrid>
      <w:tr w:rsidR="006A446D" w:rsidTr="006A446D">
        <w:tc>
          <w:tcPr>
            <w:tcW w:w="675" w:type="dxa"/>
          </w:tcPr>
          <w:p w:rsidR="006A446D" w:rsidRP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111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Виды работ</w:t>
            </w:r>
          </w:p>
        </w:tc>
        <w:tc>
          <w:tcPr>
            <w:tcW w:w="2393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местоположение</w:t>
            </w:r>
          </w:p>
        </w:tc>
        <w:tc>
          <w:tcPr>
            <w:tcW w:w="2394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Срок исполнения</w:t>
            </w:r>
          </w:p>
        </w:tc>
        <w:tc>
          <w:tcPr>
            <w:tcW w:w="2394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Технические характеристики</w:t>
            </w:r>
          </w:p>
        </w:tc>
      </w:tr>
      <w:tr w:rsidR="006A446D" w:rsidTr="006A446D">
        <w:tc>
          <w:tcPr>
            <w:tcW w:w="675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Физкультурно-оздоровительный комплекс</w:t>
            </w:r>
          </w:p>
        </w:tc>
        <w:tc>
          <w:tcPr>
            <w:tcW w:w="2393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строительство</w:t>
            </w:r>
          </w:p>
        </w:tc>
        <w:tc>
          <w:tcPr>
            <w:tcW w:w="2393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С. Каменный Брод</w:t>
            </w:r>
          </w:p>
        </w:tc>
        <w:tc>
          <w:tcPr>
            <w:tcW w:w="2394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2033</w:t>
            </w:r>
          </w:p>
        </w:tc>
        <w:tc>
          <w:tcPr>
            <w:tcW w:w="2394" w:type="dxa"/>
          </w:tcPr>
          <w:p w:rsidR="006A446D" w:rsidRDefault="006A446D" w:rsidP="006A446D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340  м</w:t>
            </w:r>
            <w:proofErr w:type="gramStart"/>
            <w:r>
              <w:rPr>
                <w:color w:val="000000"/>
                <w:szCs w:val="28"/>
              </w:rPr>
              <w:t>2</w:t>
            </w:r>
            <w:proofErr w:type="gramEnd"/>
          </w:p>
        </w:tc>
      </w:tr>
      <w:tr w:rsidR="006A446D" w:rsidTr="006A446D">
        <w:tc>
          <w:tcPr>
            <w:tcW w:w="675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Плоскостные спортивные сооружения</w:t>
            </w:r>
          </w:p>
        </w:tc>
        <w:tc>
          <w:tcPr>
            <w:tcW w:w="2393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строительство</w:t>
            </w:r>
          </w:p>
        </w:tc>
        <w:tc>
          <w:tcPr>
            <w:tcW w:w="2393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С. Каменный Брод</w:t>
            </w:r>
          </w:p>
        </w:tc>
        <w:tc>
          <w:tcPr>
            <w:tcW w:w="2394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2033</w:t>
            </w:r>
          </w:p>
        </w:tc>
        <w:tc>
          <w:tcPr>
            <w:tcW w:w="2394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60 м</w:t>
            </w:r>
            <w:proofErr w:type="gramStart"/>
            <w:r>
              <w:rPr>
                <w:color w:val="000000"/>
                <w:szCs w:val="28"/>
              </w:rPr>
              <w:t>2</w:t>
            </w:r>
            <w:proofErr w:type="gramEnd"/>
          </w:p>
        </w:tc>
      </w:tr>
      <w:tr w:rsidR="006A446D" w:rsidTr="006A446D">
        <w:tc>
          <w:tcPr>
            <w:tcW w:w="675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Плоскостные спортивные сооружения</w:t>
            </w:r>
          </w:p>
        </w:tc>
        <w:tc>
          <w:tcPr>
            <w:tcW w:w="2393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строительство</w:t>
            </w:r>
          </w:p>
        </w:tc>
        <w:tc>
          <w:tcPr>
            <w:tcW w:w="2393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С. </w:t>
            </w:r>
            <w:proofErr w:type="gramStart"/>
            <w:r>
              <w:rPr>
                <w:color w:val="000000"/>
                <w:szCs w:val="28"/>
              </w:rPr>
              <w:t>Красная</w:t>
            </w:r>
            <w:proofErr w:type="gramEnd"/>
            <w:r>
              <w:rPr>
                <w:color w:val="000000"/>
                <w:szCs w:val="28"/>
              </w:rPr>
              <w:t xml:space="preserve"> Багана</w:t>
            </w:r>
          </w:p>
        </w:tc>
        <w:tc>
          <w:tcPr>
            <w:tcW w:w="2394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2033</w:t>
            </w:r>
          </w:p>
        </w:tc>
        <w:tc>
          <w:tcPr>
            <w:tcW w:w="2394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 м</w:t>
            </w:r>
            <w:proofErr w:type="gramStart"/>
            <w:r>
              <w:rPr>
                <w:color w:val="000000"/>
                <w:szCs w:val="28"/>
              </w:rPr>
              <w:t>2</w:t>
            </w:r>
            <w:proofErr w:type="gramEnd"/>
          </w:p>
        </w:tc>
      </w:tr>
      <w:tr w:rsidR="006A446D" w:rsidTr="006A446D">
        <w:tc>
          <w:tcPr>
            <w:tcW w:w="675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Плоскостные спортивные сооружения</w:t>
            </w:r>
          </w:p>
        </w:tc>
        <w:tc>
          <w:tcPr>
            <w:tcW w:w="2393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строительство</w:t>
            </w:r>
          </w:p>
        </w:tc>
        <w:tc>
          <w:tcPr>
            <w:tcW w:w="2393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С. Новая </w:t>
            </w:r>
            <w:proofErr w:type="spellStart"/>
            <w:r>
              <w:rPr>
                <w:color w:val="000000"/>
                <w:szCs w:val="28"/>
              </w:rPr>
              <w:t>Таяба</w:t>
            </w:r>
            <w:proofErr w:type="spellEnd"/>
          </w:p>
        </w:tc>
        <w:tc>
          <w:tcPr>
            <w:tcW w:w="2394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2033</w:t>
            </w:r>
          </w:p>
        </w:tc>
        <w:tc>
          <w:tcPr>
            <w:tcW w:w="2394" w:type="dxa"/>
          </w:tcPr>
          <w:p w:rsidR="006A446D" w:rsidRDefault="006A446D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 м</w:t>
            </w:r>
            <w:proofErr w:type="gramStart"/>
            <w:r>
              <w:rPr>
                <w:color w:val="000000"/>
                <w:szCs w:val="28"/>
              </w:rPr>
              <w:t>2</w:t>
            </w:r>
            <w:proofErr w:type="gramEnd"/>
          </w:p>
        </w:tc>
      </w:tr>
      <w:tr w:rsidR="00E60C50" w:rsidTr="006A446D">
        <w:tc>
          <w:tcPr>
            <w:tcW w:w="675" w:type="dxa"/>
          </w:tcPr>
          <w:p w:rsidR="00E60C50" w:rsidRDefault="00E60C50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E60C50" w:rsidRDefault="00E60C50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Универсальный зал</w:t>
            </w:r>
          </w:p>
        </w:tc>
        <w:tc>
          <w:tcPr>
            <w:tcW w:w="2393" w:type="dxa"/>
          </w:tcPr>
          <w:p w:rsidR="00E60C50" w:rsidRDefault="00E60C50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строительство</w:t>
            </w:r>
          </w:p>
        </w:tc>
        <w:tc>
          <w:tcPr>
            <w:tcW w:w="2393" w:type="dxa"/>
          </w:tcPr>
          <w:p w:rsidR="00E60C50" w:rsidRDefault="00E60C50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 Каменный Брод</w:t>
            </w:r>
          </w:p>
        </w:tc>
        <w:tc>
          <w:tcPr>
            <w:tcW w:w="2394" w:type="dxa"/>
          </w:tcPr>
          <w:p w:rsidR="00E60C50" w:rsidRDefault="00E60C50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2033</w:t>
            </w:r>
          </w:p>
        </w:tc>
        <w:tc>
          <w:tcPr>
            <w:tcW w:w="2394" w:type="dxa"/>
          </w:tcPr>
          <w:p w:rsidR="00E60C50" w:rsidRDefault="00E60C50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150 мест</w:t>
            </w:r>
          </w:p>
        </w:tc>
      </w:tr>
      <w:tr w:rsidR="00E60C50" w:rsidTr="006A446D">
        <w:tc>
          <w:tcPr>
            <w:tcW w:w="675" w:type="dxa"/>
          </w:tcPr>
          <w:p w:rsidR="00E60C50" w:rsidRDefault="00E60C50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E60C50" w:rsidRDefault="00E60C50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Клуб</w:t>
            </w:r>
          </w:p>
        </w:tc>
        <w:tc>
          <w:tcPr>
            <w:tcW w:w="2393" w:type="dxa"/>
          </w:tcPr>
          <w:p w:rsidR="00E60C50" w:rsidRDefault="00E60C50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строительство</w:t>
            </w:r>
          </w:p>
        </w:tc>
        <w:tc>
          <w:tcPr>
            <w:tcW w:w="2393" w:type="dxa"/>
          </w:tcPr>
          <w:p w:rsidR="00E60C50" w:rsidRDefault="00E60C50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С. </w:t>
            </w:r>
            <w:proofErr w:type="gramStart"/>
            <w:r>
              <w:rPr>
                <w:color w:val="000000"/>
                <w:szCs w:val="28"/>
              </w:rPr>
              <w:t>Красная</w:t>
            </w:r>
            <w:proofErr w:type="gramEnd"/>
            <w:r>
              <w:rPr>
                <w:color w:val="000000"/>
                <w:szCs w:val="28"/>
              </w:rPr>
              <w:t xml:space="preserve"> Багана</w:t>
            </w:r>
          </w:p>
        </w:tc>
        <w:tc>
          <w:tcPr>
            <w:tcW w:w="2394" w:type="dxa"/>
          </w:tcPr>
          <w:p w:rsidR="00E60C50" w:rsidRDefault="00E60C50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2033</w:t>
            </w:r>
          </w:p>
        </w:tc>
        <w:tc>
          <w:tcPr>
            <w:tcW w:w="2394" w:type="dxa"/>
          </w:tcPr>
          <w:p w:rsidR="00E60C50" w:rsidRDefault="00E60C50" w:rsidP="00DF4735">
            <w:pPr>
              <w:tabs>
                <w:tab w:val="left" w:pos="99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  <w:bookmarkStart w:id="6" w:name="_GoBack"/>
            <w:bookmarkEnd w:id="6"/>
            <w:r>
              <w:rPr>
                <w:color w:val="000000"/>
                <w:szCs w:val="28"/>
              </w:rPr>
              <w:t>0 мест</w:t>
            </w:r>
          </w:p>
        </w:tc>
      </w:tr>
    </w:tbl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t>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</w:t>
      </w: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E5403C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Pr="00DF47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735" w:rsidRPr="00DF4735" w:rsidRDefault="00DF4735" w:rsidP="00DF4735">
      <w:pPr>
        <w:shd w:val="clear" w:color="auto" w:fill="FFFFFF"/>
        <w:tabs>
          <w:tab w:val="left" w:pos="0"/>
        </w:tabs>
        <w:spacing w:after="0"/>
        <w:ind w:right="-4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735">
        <w:rPr>
          <w:rFonts w:ascii="Times New Roman" w:hAnsi="Times New Roman" w:cs="Times New Roman"/>
          <w:sz w:val="28"/>
          <w:szCs w:val="28"/>
        </w:rPr>
        <w:t>Прогнозируемый объем финансовых средств на реализацию Программы</w:t>
      </w:r>
    </w:p>
    <w:tbl>
      <w:tblPr>
        <w:tblW w:w="15315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977"/>
        <w:gridCol w:w="1701"/>
        <w:gridCol w:w="1418"/>
        <w:gridCol w:w="1701"/>
        <w:gridCol w:w="1559"/>
        <w:gridCol w:w="1559"/>
        <w:gridCol w:w="1423"/>
      </w:tblGrid>
      <w:tr w:rsidR="00DF4735" w:rsidRPr="00DF4735" w:rsidTr="00370FD9">
        <w:trPr>
          <w:trHeight w:hRule="exact"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-39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</w:t>
            </w:r>
          </w:p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Годы, тыс. руб.</w:t>
            </w:r>
          </w:p>
        </w:tc>
      </w:tr>
      <w:tr w:rsidR="00DF4735" w:rsidRPr="00DF4735" w:rsidTr="00370FD9">
        <w:trPr>
          <w:trHeight w:hRule="exact" w:val="3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7317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4735" w:rsidRPr="00DF4735" w:rsidRDefault="00DF4735" w:rsidP="00DF4735">
            <w:pPr>
              <w:tabs>
                <w:tab w:val="left" w:pos="73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1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AF1DD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26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12B7" w:rsidRPr="00DF4735" w:rsidRDefault="007C12B7" w:rsidP="00CB5004">
      <w:pPr>
        <w:jc w:val="both"/>
        <w:rPr>
          <w:rFonts w:ascii="Times New Roman" w:hAnsi="Times New Roman" w:cs="Times New Roman"/>
          <w:sz w:val="28"/>
          <w:szCs w:val="28"/>
        </w:rPr>
        <w:sectPr w:rsidR="007C12B7" w:rsidRPr="00DF4735" w:rsidSect="00FC0FA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566" w:right="1134" w:bottom="850" w:left="1560" w:header="708" w:footer="708" w:gutter="0"/>
          <w:cols w:space="708"/>
          <w:docGrid w:linePitch="360"/>
        </w:sectPr>
      </w:pP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/>
        <w:jc w:val="center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b/>
          <w:sz w:val="28"/>
          <w:szCs w:val="28"/>
        </w:rPr>
        <w:lastRenderedPageBreak/>
        <w:t>4. 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</w: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E5403C">
        <w:rPr>
          <w:rFonts w:ascii="Times New Roman" w:hAnsi="Times New Roman" w:cs="Times New Roman"/>
          <w:sz w:val="28"/>
          <w:szCs w:val="28"/>
        </w:rPr>
        <w:t>Каменный Брод</w:t>
      </w:r>
      <w:r w:rsidRPr="009F4062">
        <w:rPr>
          <w:rFonts w:ascii="Times New Roman" w:hAnsi="Times New Roman" w:cs="Times New Roman"/>
          <w:sz w:val="28"/>
          <w:szCs w:val="28"/>
        </w:rPr>
        <w:t xml:space="preserve"> мероприятия по проектированию, строительству и реконструкции объектов социальной инфраструктуры не запланированы. </w:t>
      </w: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Pr="009F4062" w:rsidRDefault="009F4062" w:rsidP="009F4062">
      <w:pPr>
        <w:shd w:val="clear" w:color="auto" w:fill="FFFFFF"/>
        <w:tabs>
          <w:tab w:val="left" w:pos="-5529"/>
        </w:tabs>
        <w:spacing w:after="0"/>
        <w:ind w:left="5" w:right="10"/>
        <w:jc w:val="center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b/>
          <w:sz w:val="28"/>
          <w:szCs w:val="28"/>
        </w:rPr>
        <w:t>Раздел 5. 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При необходимости финансового обеспечения реализации мероприятий, установленных Программой комплексного развития социальной инфраструктуры сельского поселения </w:t>
      </w:r>
      <w:r w:rsidR="00E5403C">
        <w:rPr>
          <w:rFonts w:ascii="Times New Roman" w:hAnsi="Times New Roman" w:cs="Times New Roman"/>
          <w:sz w:val="28"/>
          <w:szCs w:val="28"/>
        </w:rPr>
        <w:t>Каменный Брод</w:t>
      </w:r>
      <w:r w:rsidRPr="009F4062">
        <w:rPr>
          <w:rFonts w:ascii="Times New Roman" w:hAnsi="Times New Roman" w:cs="Times New Roman"/>
          <w:sz w:val="28"/>
          <w:szCs w:val="28"/>
        </w:rPr>
        <w:t xml:space="preserve">, необходимо принятие муниципальных правовых актов, регламентирующих порядок их субсидирования. 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значения сельского поселения </w:t>
      </w:r>
      <w:r w:rsidR="00E5403C">
        <w:rPr>
          <w:rFonts w:ascii="Times New Roman" w:hAnsi="Times New Roman" w:cs="Times New Roman"/>
          <w:sz w:val="28"/>
          <w:szCs w:val="28"/>
        </w:rPr>
        <w:t>Каменный Брод</w:t>
      </w:r>
      <w:r w:rsidRPr="009F4062">
        <w:rPr>
          <w:rFonts w:ascii="Times New Roman" w:hAnsi="Times New Roman" w:cs="Times New Roman"/>
          <w:sz w:val="28"/>
          <w:szCs w:val="28"/>
        </w:rPr>
        <w:t xml:space="preserve">. Данные программы должны обеспечивать сбалансированное перспективное развитие социальной инфраструктуры сельского поселения </w:t>
      </w:r>
      <w:r w:rsidR="00E5403C">
        <w:rPr>
          <w:rFonts w:ascii="Times New Roman" w:hAnsi="Times New Roman" w:cs="Times New Roman"/>
          <w:sz w:val="28"/>
          <w:szCs w:val="28"/>
        </w:rPr>
        <w:t>Каменный Брод</w:t>
      </w:r>
      <w:r w:rsidRPr="009F4062">
        <w:rPr>
          <w:rFonts w:ascii="Times New Roman" w:hAnsi="Times New Roman" w:cs="Times New Roman"/>
          <w:sz w:val="28"/>
          <w:szCs w:val="28"/>
        </w:rPr>
        <w:t xml:space="preserve">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сельского поселения.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</w:pPr>
    </w:p>
    <w:p w:rsidR="002F285B" w:rsidRDefault="002F285B" w:rsidP="009F4062">
      <w:pPr>
        <w:jc w:val="center"/>
      </w:pPr>
    </w:p>
    <w:sectPr w:rsidR="002F285B" w:rsidSect="0057538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567" w:bottom="776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B9" w:rsidRDefault="00BF69B9" w:rsidP="00E86522">
      <w:pPr>
        <w:spacing w:after="0" w:line="240" w:lineRule="auto"/>
      </w:pPr>
      <w:r>
        <w:separator/>
      </w:r>
    </w:p>
  </w:endnote>
  <w:endnote w:type="continuationSeparator" w:id="0">
    <w:p w:rsidR="00BF69B9" w:rsidRDefault="00BF69B9" w:rsidP="00E8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>
    <w:pPr>
      <w:pStyle w:val="aa"/>
      <w:jc w:val="center"/>
    </w:pPr>
  </w:p>
  <w:p w:rsidR="006A446D" w:rsidRDefault="006A446D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>
    <w:pPr>
      <w:pStyle w:val="aa"/>
      <w:jc w:val="center"/>
    </w:pPr>
  </w:p>
  <w:p w:rsidR="006A446D" w:rsidRDefault="006A446D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B9" w:rsidRDefault="00BF69B9" w:rsidP="00E86522">
      <w:pPr>
        <w:spacing w:after="0" w:line="240" w:lineRule="auto"/>
      </w:pPr>
      <w:r>
        <w:separator/>
      </w:r>
    </w:p>
  </w:footnote>
  <w:footnote w:type="continuationSeparator" w:id="0">
    <w:p w:rsidR="00BF69B9" w:rsidRDefault="00BF69B9" w:rsidP="00E8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6D" w:rsidRDefault="006A4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A93"/>
    <w:multiLevelType w:val="hybridMultilevel"/>
    <w:tmpl w:val="59A0C10C"/>
    <w:lvl w:ilvl="0" w:tplc="B8681E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D636F"/>
    <w:multiLevelType w:val="hybridMultilevel"/>
    <w:tmpl w:val="F8904CB6"/>
    <w:lvl w:ilvl="0" w:tplc="906C1B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11A42"/>
    <w:multiLevelType w:val="multilevel"/>
    <w:tmpl w:val="30A0B934"/>
    <w:lvl w:ilvl="0">
      <w:start w:val="1"/>
      <w:numFmt w:val="decimal"/>
      <w:pStyle w:val="1"/>
      <w:suff w:val="space"/>
      <w:lvlText w:val="%1."/>
      <w:lvlJc w:val="left"/>
      <w:pPr>
        <w:ind w:firstLine="567"/>
      </w:pPr>
      <w:rPr>
        <w:rFonts w:ascii="Times New Roman" w:eastAsia="Times New Roman" w:hAnsi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3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10242"/>
    <w:multiLevelType w:val="hybridMultilevel"/>
    <w:tmpl w:val="3EF6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4384F"/>
    <w:multiLevelType w:val="hybridMultilevel"/>
    <w:tmpl w:val="2816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04"/>
    <w:rsid w:val="00020793"/>
    <w:rsid w:val="000278AC"/>
    <w:rsid w:val="0008275D"/>
    <w:rsid w:val="0008483E"/>
    <w:rsid w:val="0008651F"/>
    <w:rsid w:val="00094632"/>
    <w:rsid w:val="000A69DC"/>
    <w:rsid w:val="000B2B02"/>
    <w:rsid w:val="000C4E8C"/>
    <w:rsid w:val="000D03EA"/>
    <w:rsid w:val="00167AC9"/>
    <w:rsid w:val="001731EB"/>
    <w:rsid w:val="00195215"/>
    <w:rsid w:val="001A689D"/>
    <w:rsid w:val="001B3ACA"/>
    <w:rsid w:val="001B61E9"/>
    <w:rsid w:val="001C5D04"/>
    <w:rsid w:val="001D629E"/>
    <w:rsid w:val="001F1336"/>
    <w:rsid w:val="002132A7"/>
    <w:rsid w:val="0024513D"/>
    <w:rsid w:val="002674AB"/>
    <w:rsid w:val="00280E2F"/>
    <w:rsid w:val="0028489C"/>
    <w:rsid w:val="00286DE3"/>
    <w:rsid w:val="002C770B"/>
    <w:rsid w:val="002D2D9F"/>
    <w:rsid w:val="002D7AC4"/>
    <w:rsid w:val="002E1475"/>
    <w:rsid w:val="002F285B"/>
    <w:rsid w:val="003041E2"/>
    <w:rsid w:val="00370FD9"/>
    <w:rsid w:val="00382FEF"/>
    <w:rsid w:val="0038784C"/>
    <w:rsid w:val="003B02D0"/>
    <w:rsid w:val="003C2EBB"/>
    <w:rsid w:val="003D07B3"/>
    <w:rsid w:val="003D4FC3"/>
    <w:rsid w:val="003E6203"/>
    <w:rsid w:val="003F7A3F"/>
    <w:rsid w:val="00415C4B"/>
    <w:rsid w:val="00431BB7"/>
    <w:rsid w:val="00434100"/>
    <w:rsid w:val="00444C17"/>
    <w:rsid w:val="00475F44"/>
    <w:rsid w:val="00476C98"/>
    <w:rsid w:val="00491E00"/>
    <w:rsid w:val="004F655C"/>
    <w:rsid w:val="004F7A77"/>
    <w:rsid w:val="00543419"/>
    <w:rsid w:val="00556316"/>
    <w:rsid w:val="00557489"/>
    <w:rsid w:val="005675FC"/>
    <w:rsid w:val="0057538E"/>
    <w:rsid w:val="005962B1"/>
    <w:rsid w:val="00597F68"/>
    <w:rsid w:val="005B0C02"/>
    <w:rsid w:val="00654A2D"/>
    <w:rsid w:val="00657D84"/>
    <w:rsid w:val="00661D5F"/>
    <w:rsid w:val="00675667"/>
    <w:rsid w:val="00694B16"/>
    <w:rsid w:val="006A446D"/>
    <w:rsid w:val="006B2349"/>
    <w:rsid w:val="006B5879"/>
    <w:rsid w:val="006C680D"/>
    <w:rsid w:val="006E2F8F"/>
    <w:rsid w:val="006F068C"/>
    <w:rsid w:val="00710B3F"/>
    <w:rsid w:val="0072193E"/>
    <w:rsid w:val="00754953"/>
    <w:rsid w:val="00777289"/>
    <w:rsid w:val="007A78C4"/>
    <w:rsid w:val="007B171D"/>
    <w:rsid w:val="007C12B7"/>
    <w:rsid w:val="007C74F7"/>
    <w:rsid w:val="007D61DF"/>
    <w:rsid w:val="008048E4"/>
    <w:rsid w:val="00824308"/>
    <w:rsid w:val="00835E1C"/>
    <w:rsid w:val="00851DA6"/>
    <w:rsid w:val="008537B7"/>
    <w:rsid w:val="00895CE0"/>
    <w:rsid w:val="008A7E28"/>
    <w:rsid w:val="008C3C8F"/>
    <w:rsid w:val="008E5BC8"/>
    <w:rsid w:val="008F0B13"/>
    <w:rsid w:val="00945356"/>
    <w:rsid w:val="009671DB"/>
    <w:rsid w:val="00990263"/>
    <w:rsid w:val="00996023"/>
    <w:rsid w:val="009A3AEB"/>
    <w:rsid w:val="009C2385"/>
    <w:rsid w:val="009E162D"/>
    <w:rsid w:val="009F4062"/>
    <w:rsid w:val="00A13A7A"/>
    <w:rsid w:val="00A171DA"/>
    <w:rsid w:val="00A565CD"/>
    <w:rsid w:val="00A87478"/>
    <w:rsid w:val="00A919C2"/>
    <w:rsid w:val="00A91DBA"/>
    <w:rsid w:val="00AA75D7"/>
    <w:rsid w:val="00B111BB"/>
    <w:rsid w:val="00B12749"/>
    <w:rsid w:val="00B34EA8"/>
    <w:rsid w:val="00B37939"/>
    <w:rsid w:val="00B479C8"/>
    <w:rsid w:val="00B54B75"/>
    <w:rsid w:val="00B62818"/>
    <w:rsid w:val="00B7457D"/>
    <w:rsid w:val="00B75A2B"/>
    <w:rsid w:val="00B8217F"/>
    <w:rsid w:val="00BA028D"/>
    <w:rsid w:val="00BB7D79"/>
    <w:rsid w:val="00BD04D5"/>
    <w:rsid w:val="00BD1EC0"/>
    <w:rsid w:val="00BE0110"/>
    <w:rsid w:val="00BF69B9"/>
    <w:rsid w:val="00C031ED"/>
    <w:rsid w:val="00C2188E"/>
    <w:rsid w:val="00C26069"/>
    <w:rsid w:val="00C33FD4"/>
    <w:rsid w:val="00C40727"/>
    <w:rsid w:val="00C67471"/>
    <w:rsid w:val="00CB5004"/>
    <w:rsid w:val="00CC6AA3"/>
    <w:rsid w:val="00CD1761"/>
    <w:rsid w:val="00CE1ABA"/>
    <w:rsid w:val="00CE47E5"/>
    <w:rsid w:val="00CE7859"/>
    <w:rsid w:val="00CF0465"/>
    <w:rsid w:val="00CF2211"/>
    <w:rsid w:val="00D47730"/>
    <w:rsid w:val="00D64F52"/>
    <w:rsid w:val="00D731B4"/>
    <w:rsid w:val="00D942FA"/>
    <w:rsid w:val="00DA1FF1"/>
    <w:rsid w:val="00DB2C88"/>
    <w:rsid w:val="00DB3EE4"/>
    <w:rsid w:val="00DB6953"/>
    <w:rsid w:val="00DC1453"/>
    <w:rsid w:val="00DC21AA"/>
    <w:rsid w:val="00DD6E54"/>
    <w:rsid w:val="00DF1B19"/>
    <w:rsid w:val="00DF4735"/>
    <w:rsid w:val="00DF6639"/>
    <w:rsid w:val="00E047DA"/>
    <w:rsid w:val="00E1189E"/>
    <w:rsid w:val="00E238B4"/>
    <w:rsid w:val="00E411EF"/>
    <w:rsid w:val="00E5403C"/>
    <w:rsid w:val="00E574A0"/>
    <w:rsid w:val="00E60C50"/>
    <w:rsid w:val="00E8499E"/>
    <w:rsid w:val="00E85609"/>
    <w:rsid w:val="00E86522"/>
    <w:rsid w:val="00E92A87"/>
    <w:rsid w:val="00EA48D3"/>
    <w:rsid w:val="00EB02D1"/>
    <w:rsid w:val="00EE0F44"/>
    <w:rsid w:val="00EF14DD"/>
    <w:rsid w:val="00F34B50"/>
    <w:rsid w:val="00F421C3"/>
    <w:rsid w:val="00F56458"/>
    <w:rsid w:val="00F63634"/>
    <w:rsid w:val="00F70CB6"/>
    <w:rsid w:val="00F82D6B"/>
    <w:rsid w:val="00FC0FAD"/>
    <w:rsid w:val="00FC6C36"/>
    <w:rsid w:val="00FD2C6D"/>
    <w:rsid w:val="00FE4126"/>
    <w:rsid w:val="00FF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0"/>
    <w:link w:val="10"/>
    <w:qFormat/>
    <w:rsid w:val="00BE0110"/>
    <w:pPr>
      <w:keepNext/>
      <w:pageBreakBefore/>
      <w:numPr>
        <w:numId w:val="1"/>
      </w:numPr>
      <w:tabs>
        <w:tab w:val="left" w:pos="851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"/>
    <w:next w:val="a0"/>
    <w:link w:val="20"/>
    <w:qFormat/>
    <w:rsid w:val="00BE0110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0"/>
    <w:link w:val="30"/>
    <w:qFormat/>
    <w:rsid w:val="00BE0110"/>
    <w:pPr>
      <w:keepNext/>
      <w:numPr>
        <w:ilvl w:val="2"/>
        <w:numId w:val="1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9"/>
    <w:qFormat/>
    <w:rsid w:val="00BE0110"/>
    <w:pPr>
      <w:keepNext/>
      <w:numPr>
        <w:ilvl w:val="3"/>
        <w:numId w:val="1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BE0110"/>
    <w:pPr>
      <w:numPr>
        <w:ilvl w:val="4"/>
        <w:numId w:val="1"/>
      </w:numPr>
      <w:tabs>
        <w:tab w:val="left" w:pos="1701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0110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aliases w:val="Заголовок x.x"/>
    <w:basedOn w:val="a"/>
    <w:next w:val="a"/>
    <w:link w:val="70"/>
    <w:qFormat/>
    <w:rsid w:val="00BE0110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E0110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0110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B50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1"/>
    <w:qFormat/>
    <w:rsid w:val="00CB5004"/>
    <w:rPr>
      <w:i/>
      <w:iCs/>
    </w:rPr>
  </w:style>
  <w:style w:type="paragraph" w:styleId="21">
    <w:name w:val="Body Text 2"/>
    <w:aliases w:val=" Знак Знак"/>
    <w:basedOn w:val="a"/>
    <w:link w:val="22"/>
    <w:rsid w:val="00851DA6"/>
    <w:pPr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22">
    <w:name w:val="Основной текст 2 Знак"/>
    <w:aliases w:val=" Знак Знак Знак"/>
    <w:basedOn w:val="a1"/>
    <w:link w:val="21"/>
    <w:rsid w:val="00851DA6"/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BE011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1"/>
    <w:link w:val="2"/>
    <w:rsid w:val="00BE01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1"/>
    <w:link w:val="3"/>
    <w:rsid w:val="00BE011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BE01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E01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E01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aliases w:val="Заголовок x.x Знак"/>
    <w:basedOn w:val="a1"/>
    <w:link w:val="7"/>
    <w:rsid w:val="00BE011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BE01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E0110"/>
    <w:rPr>
      <w:rFonts w:ascii="Cambria" w:eastAsia="Times New Roman" w:hAnsi="Cambria" w:cs="Times New Roman"/>
      <w:sz w:val="20"/>
      <w:szCs w:val="20"/>
    </w:rPr>
  </w:style>
  <w:style w:type="paragraph" w:customStyle="1" w:styleId="a0">
    <w:name w:val="Абзац"/>
    <w:basedOn w:val="a"/>
    <w:link w:val="a6"/>
    <w:rsid w:val="00BE0110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Знак"/>
    <w:link w:val="a0"/>
    <w:locked/>
    <w:rsid w:val="00BE011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3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D07B3"/>
    <w:pPr>
      <w:ind w:left="720"/>
      <w:contextualSpacing/>
    </w:pPr>
  </w:style>
  <w:style w:type="paragraph" w:styleId="a9">
    <w:name w:val="Normal (Web)"/>
    <w:basedOn w:val="a"/>
    <w:rsid w:val="00DF1B1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8217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rsid w:val="00B8217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1"/>
    <w:link w:val="aa"/>
    <w:rsid w:val="00B821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D64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D64F52"/>
  </w:style>
  <w:style w:type="paragraph" w:styleId="ae">
    <w:name w:val="Balloon Text"/>
    <w:basedOn w:val="a"/>
    <w:link w:val="af"/>
    <w:uiPriority w:val="99"/>
    <w:semiHidden/>
    <w:unhideWhenUsed/>
    <w:rsid w:val="000B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0B2B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0"/>
    <w:link w:val="10"/>
    <w:qFormat/>
    <w:rsid w:val="00BE0110"/>
    <w:pPr>
      <w:keepNext/>
      <w:pageBreakBefore/>
      <w:numPr>
        <w:numId w:val="1"/>
      </w:numPr>
      <w:tabs>
        <w:tab w:val="left" w:pos="851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"/>
    <w:next w:val="a0"/>
    <w:link w:val="20"/>
    <w:qFormat/>
    <w:rsid w:val="00BE0110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0"/>
    <w:link w:val="30"/>
    <w:qFormat/>
    <w:rsid w:val="00BE0110"/>
    <w:pPr>
      <w:keepNext/>
      <w:numPr>
        <w:ilvl w:val="2"/>
        <w:numId w:val="1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9"/>
    <w:qFormat/>
    <w:rsid w:val="00BE0110"/>
    <w:pPr>
      <w:keepNext/>
      <w:numPr>
        <w:ilvl w:val="3"/>
        <w:numId w:val="1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BE0110"/>
    <w:pPr>
      <w:numPr>
        <w:ilvl w:val="4"/>
        <w:numId w:val="1"/>
      </w:numPr>
      <w:tabs>
        <w:tab w:val="left" w:pos="1701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0110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aliases w:val="Заголовок x.x"/>
    <w:basedOn w:val="a"/>
    <w:next w:val="a"/>
    <w:link w:val="70"/>
    <w:qFormat/>
    <w:rsid w:val="00BE0110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E0110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0110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B50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1"/>
    <w:qFormat/>
    <w:rsid w:val="00CB5004"/>
    <w:rPr>
      <w:i/>
      <w:iCs/>
    </w:rPr>
  </w:style>
  <w:style w:type="paragraph" w:styleId="21">
    <w:name w:val="Body Text 2"/>
    <w:aliases w:val=" Знак Знак"/>
    <w:basedOn w:val="a"/>
    <w:link w:val="22"/>
    <w:rsid w:val="00851DA6"/>
    <w:pPr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22">
    <w:name w:val="Основной текст 2 Знак"/>
    <w:aliases w:val=" Знак Знак Знак"/>
    <w:basedOn w:val="a1"/>
    <w:link w:val="21"/>
    <w:rsid w:val="00851DA6"/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BE011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1"/>
    <w:link w:val="2"/>
    <w:rsid w:val="00BE01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1"/>
    <w:link w:val="3"/>
    <w:rsid w:val="00BE011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BE01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E01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E01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aliases w:val="Заголовок x.x Знак"/>
    <w:basedOn w:val="a1"/>
    <w:link w:val="7"/>
    <w:rsid w:val="00BE011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BE01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E0110"/>
    <w:rPr>
      <w:rFonts w:ascii="Cambria" w:eastAsia="Times New Roman" w:hAnsi="Cambria" w:cs="Times New Roman"/>
      <w:sz w:val="20"/>
      <w:szCs w:val="20"/>
    </w:rPr>
  </w:style>
  <w:style w:type="paragraph" w:customStyle="1" w:styleId="a0">
    <w:name w:val="Абзац"/>
    <w:basedOn w:val="a"/>
    <w:link w:val="a6"/>
    <w:rsid w:val="00BE0110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Знак"/>
    <w:link w:val="a0"/>
    <w:locked/>
    <w:rsid w:val="00BE011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3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D07B3"/>
    <w:pPr>
      <w:ind w:left="720"/>
      <w:contextualSpacing/>
    </w:pPr>
  </w:style>
  <w:style w:type="paragraph" w:styleId="a9">
    <w:name w:val="Normal (Web)"/>
    <w:basedOn w:val="a"/>
    <w:rsid w:val="00DF1B1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8217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rsid w:val="00B8217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1"/>
    <w:link w:val="aa"/>
    <w:rsid w:val="00B821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D64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D64F52"/>
  </w:style>
  <w:style w:type="paragraph" w:styleId="ae">
    <w:name w:val="Balloon Text"/>
    <w:basedOn w:val="a"/>
    <w:link w:val="af"/>
    <w:uiPriority w:val="99"/>
    <w:semiHidden/>
    <w:unhideWhenUsed/>
    <w:rsid w:val="000B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0B2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AC04-70DD-46FD-84A5-62962E98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16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48</cp:revision>
  <cp:lastPrinted>2021-11-10T07:51:00Z</cp:lastPrinted>
  <dcterms:created xsi:type="dcterms:W3CDTF">2021-07-06T12:31:00Z</dcterms:created>
  <dcterms:modified xsi:type="dcterms:W3CDTF">2021-11-23T09:58:00Z</dcterms:modified>
</cp:coreProperties>
</file>