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86" w:rsidRPr="000222B1" w:rsidRDefault="00063186" w:rsidP="00063186">
      <w:pPr>
        <w:pStyle w:val="af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 </w:t>
      </w:r>
      <w:r w:rsidR="008D45AF">
        <w:rPr>
          <w:rFonts w:ascii="Times New Roman" w:hAnsi="Times New Roman" w:cs="Times New Roman"/>
          <w:sz w:val="28"/>
          <w:szCs w:val="28"/>
        </w:rPr>
        <w:t xml:space="preserve">  </w:t>
      </w:r>
      <w:r w:rsidR="00F63D6E">
        <w:rPr>
          <w:rFonts w:ascii="Times New Roman" w:hAnsi="Times New Roman" w:cs="Times New Roman"/>
          <w:sz w:val="28"/>
          <w:szCs w:val="28"/>
        </w:rPr>
        <w:t xml:space="preserve">  </w:t>
      </w:r>
      <w:r w:rsidRPr="000222B1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      ПРЕДСТАВИТЕЛЕЙ</w:t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  <w:r w:rsidRPr="000222B1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D45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19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     </w:t>
      </w:r>
      <w:r w:rsidRPr="000222B1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0222B1">
        <w:rPr>
          <w:rFonts w:ascii="Times New Roman" w:hAnsi="Times New Roman" w:cs="Times New Roman"/>
          <w:b/>
          <w:sz w:val="28"/>
          <w:szCs w:val="28"/>
        </w:rPr>
        <w:tab/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    ЧЕЛНО-ВЕРШИНСКИЙ 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b/>
          <w:sz w:val="28"/>
          <w:szCs w:val="28"/>
        </w:rPr>
      </w:pPr>
      <w:r w:rsidRPr="000222B1">
        <w:rPr>
          <w:rFonts w:ascii="Times New Roman" w:hAnsi="Times New Roman" w:cs="Times New Roman"/>
          <w:b/>
          <w:sz w:val="28"/>
          <w:szCs w:val="28"/>
        </w:rPr>
        <w:t xml:space="preserve">        САМАРСКОЙ ОБЛАСТИ     </w:t>
      </w:r>
    </w:p>
    <w:p w:rsidR="00063186" w:rsidRPr="000222B1" w:rsidRDefault="00063186" w:rsidP="00063186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63186" w:rsidRPr="000222B1" w:rsidRDefault="00063186" w:rsidP="00063186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              РЕШЕНИЕ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</w:p>
    <w:p w:rsidR="00063186" w:rsidRPr="000222B1" w:rsidRDefault="005729D2" w:rsidP="005729D2">
      <w:pPr>
        <w:pStyle w:val="af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3186" w:rsidRPr="000222B1">
        <w:rPr>
          <w:rFonts w:ascii="Times New Roman" w:hAnsi="Times New Roman" w:cs="Times New Roman"/>
          <w:sz w:val="28"/>
          <w:szCs w:val="28"/>
        </w:rPr>
        <w:t>т</w:t>
      </w:r>
      <w:r w:rsidR="00F92F59">
        <w:rPr>
          <w:rFonts w:ascii="Times New Roman" w:hAnsi="Times New Roman" w:cs="Times New Roman"/>
          <w:sz w:val="28"/>
          <w:szCs w:val="28"/>
        </w:rPr>
        <w:t xml:space="preserve"> </w:t>
      </w:r>
      <w:r w:rsidR="00D521D2">
        <w:rPr>
          <w:rFonts w:ascii="Times New Roman" w:hAnsi="Times New Roman" w:cs="Times New Roman"/>
          <w:sz w:val="28"/>
          <w:szCs w:val="28"/>
        </w:rPr>
        <w:t>02.10.2023г. №   84</w:t>
      </w:r>
    </w:p>
    <w:p w:rsidR="00063186" w:rsidRPr="000222B1" w:rsidRDefault="00063186" w:rsidP="0006318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63881" w:rsidRPr="006217DE" w:rsidRDefault="00963881" w:rsidP="00F3654D">
      <w:pPr>
        <w:widowControl w:val="0"/>
        <w:autoSpaceDE w:val="0"/>
        <w:autoSpaceDN w:val="0"/>
        <w:adjustRightInd w:val="0"/>
        <w:ind w:right="2835"/>
        <w:outlineLvl w:val="0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Pr="000222B1">
        <w:rPr>
          <w:rFonts w:ascii="Times New Roman" w:hAnsi="Times New Roman" w:cs="Times New Roman"/>
          <w:bCs/>
          <w:sz w:val="28"/>
          <w:szCs w:val="28"/>
        </w:rPr>
        <w:t xml:space="preserve">  благоустройства терри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тории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F746A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Самарской области</w:t>
      </w:r>
    </w:p>
    <w:p w:rsidR="00063186" w:rsidRDefault="00063186" w:rsidP="008D45A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</w:t>
      </w:r>
      <w:r w:rsidR="006D432E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Правил благоустройства на территории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в соответствии </w:t>
      </w:r>
      <w:r w:rsidR="005729D2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9D2"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0222B1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Собрание представителей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</w:p>
    <w:p w:rsidR="006D432E" w:rsidRPr="000222B1" w:rsidRDefault="006D432E" w:rsidP="008D4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3186" w:rsidRPr="000222B1" w:rsidRDefault="006D432E" w:rsidP="006D432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63186" w:rsidRPr="000222B1">
        <w:rPr>
          <w:rFonts w:ascii="Times New Roman" w:hAnsi="Times New Roman" w:cs="Times New Roman"/>
          <w:sz w:val="28"/>
          <w:szCs w:val="28"/>
        </w:rPr>
        <w:t>РЕШИЛО:</w:t>
      </w:r>
    </w:p>
    <w:p w:rsidR="001B5916" w:rsidRPr="006D432E" w:rsidRDefault="00F63D6E" w:rsidP="006D432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432E">
        <w:rPr>
          <w:rFonts w:ascii="Times New Roman" w:hAnsi="Times New Roman" w:cs="Times New Roman"/>
          <w:sz w:val="28"/>
          <w:szCs w:val="28"/>
        </w:rPr>
        <w:t>1.</w:t>
      </w:r>
      <w:r w:rsidR="00A21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8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3881" w:rsidRPr="006217DE">
        <w:rPr>
          <w:rFonts w:ascii="Times New Roman" w:hAnsi="Times New Roman" w:cs="Times New Roman"/>
          <w:sz w:val="28"/>
          <w:szCs w:val="28"/>
        </w:rPr>
        <w:t xml:space="preserve">  Правила </w:t>
      </w:r>
      <w:r w:rsidR="00963881" w:rsidRPr="006217DE">
        <w:rPr>
          <w:rFonts w:ascii="Times New Roman" w:hAnsi="Times New Roman" w:cs="Times New Roman"/>
          <w:bCs/>
          <w:sz w:val="28"/>
          <w:szCs w:val="28"/>
        </w:rPr>
        <w:t xml:space="preserve">  благоустройства </w:t>
      </w:r>
      <w:r w:rsidR="00963881">
        <w:rPr>
          <w:rFonts w:ascii="Times New Roman" w:hAnsi="Times New Roman" w:cs="Times New Roman"/>
          <w:bCs/>
          <w:sz w:val="28"/>
          <w:szCs w:val="28"/>
        </w:rPr>
        <w:t>на</w:t>
      </w:r>
      <w:r w:rsidR="00963881" w:rsidRPr="006217DE">
        <w:rPr>
          <w:rFonts w:ascii="Times New Roman" w:hAnsi="Times New Roman" w:cs="Times New Roman"/>
          <w:bCs/>
          <w:sz w:val="28"/>
          <w:szCs w:val="28"/>
        </w:rPr>
        <w:t xml:space="preserve"> территории се</w:t>
      </w:r>
      <w:r w:rsidR="00963881">
        <w:rPr>
          <w:rFonts w:ascii="Times New Roman" w:hAnsi="Times New Roman" w:cs="Times New Roman"/>
          <w:bCs/>
          <w:sz w:val="28"/>
          <w:szCs w:val="28"/>
        </w:rPr>
        <w:t xml:space="preserve">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963881" w:rsidRPr="006217D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Самарской области.</w:t>
      </w:r>
      <w:r w:rsidR="00963881">
        <w:rPr>
          <w:rFonts w:ascii="Times New Roman" w:hAnsi="Times New Roman" w:cs="Times New Roman"/>
          <w:bCs/>
          <w:sz w:val="28"/>
          <w:szCs w:val="28"/>
        </w:rPr>
        <w:t xml:space="preserve"> (приложение)</w:t>
      </w:r>
    </w:p>
    <w:p w:rsidR="00A218F7" w:rsidRPr="006D432E" w:rsidRDefault="00F63D6E" w:rsidP="006D432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D432E">
        <w:rPr>
          <w:rFonts w:ascii="Times New Roman" w:hAnsi="Times New Roman" w:cs="Times New Roman"/>
          <w:bCs/>
          <w:sz w:val="28"/>
          <w:szCs w:val="28"/>
        </w:rPr>
        <w:t>2.</w:t>
      </w:r>
      <w:r w:rsidR="00A218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32E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D432E">
        <w:rPr>
          <w:rFonts w:ascii="Times New Roman" w:hAnsi="Times New Roman" w:cs="Times New Roman"/>
          <w:bCs/>
          <w:sz w:val="28"/>
          <w:szCs w:val="28"/>
        </w:rPr>
        <w:t xml:space="preserve">ешение Собрания представителей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6D432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Самарской области</w:t>
      </w:r>
      <w:r w:rsidR="00A218F7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A218F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Самарской области»</w:t>
      </w:r>
      <w:r w:rsidR="00D65119">
        <w:rPr>
          <w:rFonts w:ascii="Times New Roman" w:hAnsi="Times New Roman" w:cs="Times New Roman"/>
          <w:bCs/>
          <w:sz w:val="28"/>
          <w:szCs w:val="28"/>
        </w:rPr>
        <w:t xml:space="preserve"> от 19</w:t>
      </w:r>
      <w:r w:rsidR="006D432E">
        <w:rPr>
          <w:rFonts w:ascii="Times New Roman" w:hAnsi="Times New Roman" w:cs="Times New Roman"/>
          <w:bCs/>
          <w:sz w:val="28"/>
          <w:szCs w:val="28"/>
        </w:rPr>
        <w:t xml:space="preserve">.08.2019 г. № </w:t>
      </w:r>
      <w:r w:rsidR="00D65119">
        <w:rPr>
          <w:rFonts w:ascii="Times New Roman" w:hAnsi="Times New Roman" w:cs="Times New Roman"/>
          <w:bCs/>
          <w:sz w:val="28"/>
          <w:szCs w:val="28"/>
        </w:rPr>
        <w:t>81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F63D6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Собрания представителей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Самарской области от </w:t>
      </w:r>
      <w:r w:rsidR="00D65119">
        <w:rPr>
          <w:rFonts w:ascii="Times New Roman" w:hAnsi="Times New Roman" w:cs="Times New Roman"/>
          <w:bCs/>
          <w:sz w:val="28"/>
          <w:szCs w:val="28"/>
        </w:rPr>
        <w:t>26.05.</w:t>
      </w:r>
      <w:r>
        <w:rPr>
          <w:rFonts w:ascii="Times New Roman" w:hAnsi="Times New Roman" w:cs="Times New Roman"/>
          <w:bCs/>
          <w:sz w:val="28"/>
          <w:szCs w:val="28"/>
        </w:rPr>
        <w:t xml:space="preserve">2023 г. № </w:t>
      </w:r>
      <w:r w:rsidR="00D65119">
        <w:rPr>
          <w:rFonts w:ascii="Times New Roman" w:hAnsi="Times New Roman" w:cs="Times New Roman"/>
          <w:bCs/>
          <w:sz w:val="28"/>
          <w:szCs w:val="28"/>
        </w:rPr>
        <w:t>75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</w:t>
      </w:r>
      <w:r w:rsidRPr="00F63D6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Решение собрания предста</w:t>
      </w:r>
      <w:r w:rsidR="00D65119">
        <w:rPr>
          <w:rFonts w:ascii="Times New Roman" w:hAnsi="Times New Roman" w:cs="Times New Roman"/>
          <w:bCs/>
          <w:sz w:val="28"/>
          <w:szCs w:val="28"/>
        </w:rPr>
        <w:t>вителей сельского поселения от 19.08.2019 г. № 81</w:t>
      </w:r>
      <w:r w:rsidRPr="00F63D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F63D6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Самарской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63186" w:rsidRPr="000222B1" w:rsidRDefault="00F63D6E" w:rsidP="000631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063186" w:rsidRPr="000222B1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063186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1B5916">
        <w:rPr>
          <w:rFonts w:ascii="Times New Roman" w:hAnsi="Times New Roman" w:cs="Times New Roman"/>
          <w:sz w:val="28"/>
          <w:szCs w:val="28"/>
        </w:rPr>
        <w:t>«</w:t>
      </w:r>
      <w:r w:rsidR="00063186">
        <w:rPr>
          <w:rFonts w:ascii="Times New Roman" w:hAnsi="Times New Roman" w:cs="Times New Roman"/>
          <w:sz w:val="28"/>
          <w:szCs w:val="28"/>
        </w:rPr>
        <w:t xml:space="preserve">Официальный вестник» и </w:t>
      </w:r>
      <w:r w:rsidR="00063186">
        <w:rPr>
          <w:rFonts w:ascii="Times New Roman" w:hAnsi="Times New Roman" w:cs="Times New Roman"/>
          <w:sz w:val="28"/>
          <w:szCs w:val="28"/>
        </w:rPr>
        <w:lastRenderedPageBreak/>
        <w:t>опубликовать</w:t>
      </w:r>
      <w:r w:rsidR="003F5CD0">
        <w:rPr>
          <w:rFonts w:ascii="Times New Roman" w:hAnsi="Times New Roman" w:cs="Times New Roman"/>
          <w:sz w:val="28"/>
          <w:szCs w:val="28"/>
        </w:rPr>
        <w:t xml:space="preserve"> </w:t>
      </w:r>
      <w:r w:rsidR="00063186" w:rsidRPr="000222B1">
        <w:rPr>
          <w:rFonts w:ascii="Times New Roman" w:hAnsi="Times New Roman" w:cs="Times New Roman"/>
          <w:sz w:val="28"/>
          <w:szCs w:val="28"/>
        </w:rPr>
        <w:t>на официальном сайте сельского поселени</w:t>
      </w:r>
      <w:r w:rsidR="00063186">
        <w:rPr>
          <w:rFonts w:ascii="Times New Roman" w:hAnsi="Times New Roman" w:cs="Times New Roman"/>
          <w:sz w:val="28"/>
          <w:szCs w:val="28"/>
        </w:rPr>
        <w:t xml:space="preserve">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063186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63186" w:rsidRPr="000222B1" w:rsidRDefault="00F63D6E" w:rsidP="000631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063186" w:rsidRPr="000222B1">
        <w:rPr>
          <w:rFonts w:ascii="Times New Roman" w:hAnsi="Times New Roman" w:cs="Times New Roman"/>
          <w:sz w:val="28"/>
          <w:szCs w:val="28"/>
        </w:rPr>
        <w:t xml:space="preserve">. </w:t>
      </w:r>
      <w:r w:rsidR="00A218F7">
        <w:rPr>
          <w:rFonts w:ascii="Times New Roman" w:hAnsi="Times New Roman" w:cs="Times New Roman"/>
          <w:sz w:val="28"/>
          <w:szCs w:val="28"/>
        </w:rPr>
        <w:t xml:space="preserve"> </w:t>
      </w:r>
      <w:r w:rsidR="00063186" w:rsidRPr="000222B1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                  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              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="00D65119">
        <w:rPr>
          <w:rFonts w:ascii="Times New Roman" w:hAnsi="Times New Roman" w:cs="Times New Roman"/>
          <w:sz w:val="28"/>
          <w:szCs w:val="28"/>
        </w:rPr>
        <w:t>Е.В.Николаев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063186" w:rsidRDefault="00D65119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063186" w:rsidRPr="002A3C4E">
        <w:rPr>
          <w:rFonts w:ascii="Times New Roman" w:hAnsi="Times New Roman" w:cs="Times New Roman"/>
          <w:sz w:val="28"/>
          <w:szCs w:val="28"/>
        </w:rPr>
        <w:t xml:space="preserve"> </w:t>
      </w:r>
      <w:r w:rsidR="00063186" w:rsidRPr="000222B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B5916">
        <w:rPr>
          <w:rFonts w:ascii="Times New Roman" w:hAnsi="Times New Roman" w:cs="Times New Roman"/>
          <w:sz w:val="28"/>
          <w:szCs w:val="28"/>
        </w:rPr>
        <w:t xml:space="preserve"> </w:t>
      </w:r>
      <w:r w:rsidR="00F3654D">
        <w:rPr>
          <w:rFonts w:ascii="Times New Roman" w:hAnsi="Times New Roman" w:cs="Times New Roman"/>
          <w:sz w:val="28"/>
          <w:szCs w:val="28"/>
        </w:rPr>
        <w:t xml:space="preserve">   </w:t>
      </w:r>
      <w:r w:rsidR="001B591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119">
        <w:rPr>
          <w:rFonts w:ascii="Times New Roman" w:hAnsi="Times New Roman" w:cs="Times New Roman"/>
          <w:sz w:val="28"/>
          <w:szCs w:val="28"/>
        </w:rPr>
        <w:t>С.С.Зайцев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3186" w:rsidRPr="000222B1" w:rsidRDefault="00063186" w:rsidP="000631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</w:p>
    <w:p w:rsidR="00063186" w:rsidRDefault="0006318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</w:p>
    <w:p w:rsidR="00063186" w:rsidRDefault="0006318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063186" w:rsidRDefault="0006318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8D45AF" w:rsidRDefault="008D45AF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8D45AF" w:rsidRDefault="008D45AF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8D45AF" w:rsidRDefault="008D45AF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1B5916" w:rsidP="00063186">
      <w:pPr>
        <w:pStyle w:val="af7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1B5916" w:rsidRDefault="00A218F7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7996B" wp14:editId="53C566A0">
                <wp:simplePos x="0" y="0"/>
                <wp:positionH relativeFrom="column">
                  <wp:posOffset>3158490</wp:posOffset>
                </wp:positionH>
                <wp:positionV relativeFrom="paragraph">
                  <wp:posOffset>46990</wp:posOffset>
                </wp:positionV>
                <wp:extent cx="2638425" cy="1924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D2" w:rsidRPr="00A218F7" w:rsidRDefault="00D521D2" w:rsidP="00D30C9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</w:pPr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Приложение к решению Собрания представителей сельского поселения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Каменный Брод</w:t>
                            </w:r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муниципального района Челно-Вершинский Самарской области</w:t>
                            </w:r>
                          </w:p>
                          <w:p w:rsidR="00D521D2" w:rsidRPr="00A218F7" w:rsidRDefault="00D521D2" w:rsidP="00D30C90">
                            <w:pPr>
                              <w:jc w:val="right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о</w:t>
                            </w:r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02.10.2023 </w:t>
                            </w:r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>84</w:t>
                            </w:r>
                            <w:bookmarkStart w:id="0" w:name="_GoBack"/>
                            <w:bookmarkEnd w:id="0"/>
                            <w:r w:rsidRPr="00A218F7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</w:p>
                          <w:p w:rsidR="00D521D2" w:rsidRDefault="00D521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79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7pt;margin-top:3.7pt;width:207.75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" strokecolor="white [3212]">
                <v:textbox>
                  <w:txbxContent>
                    <w:p w:rsidR="00D521D2" w:rsidRPr="00A218F7" w:rsidRDefault="00D521D2" w:rsidP="00D30C90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</w:pPr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Приложение к решению Собрания представителей сельского поселения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Каменный Брод</w:t>
                      </w:r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муниципального района Челно-Вершинский Самарской области</w:t>
                      </w:r>
                    </w:p>
                    <w:p w:rsidR="00D521D2" w:rsidRPr="00A218F7" w:rsidRDefault="00D521D2" w:rsidP="00D30C90">
                      <w:pPr>
                        <w:jc w:val="right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о</w:t>
                      </w:r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02.10.2023 </w:t>
                      </w:r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>84</w:t>
                      </w:r>
                      <w:bookmarkStart w:id="1" w:name="_GoBack"/>
                      <w:bookmarkEnd w:id="1"/>
                      <w:r w:rsidRPr="00A218F7">
                        <w:rPr>
                          <w:rFonts w:ascii="Times New Roman" w:hAnsi="Times New Roman" w:cs="Times New Roman"/>
                          <w:sz w:val="28"/>
                          <w:szCs w:val="24"/>
                          <w:lang w:eastAsia="ar-SA"/>
                        </w:rPr>
                        <w:t xml:space="preserve"> </w:t>
                      </w:r>
                    </w:p>
                    <w:p w:rsidR="00D521D2" w:rsidRDefault="00D521D2"/>
                  </w:txbxContent>
                </v:textbox>
              </v:shape>
            </w:pict>
          </mc:Fallback>
        </mc:AlternateContent>
      </w:r>
    </w:p>
    <w:p w:rsidR="001B5916" w:rsidRDefault="001B5916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1B5916" w:rsidRDefault="001B5916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3F5CD0" w:rsidRDefault="003F5CD0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Default="00063186" w:rsidP="00056BEA">
      <w:pPr>
        <w:spacing w:after="0"/>
        <w:ind w:left="1416" w:firstLine="708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>ПРАВИЛА БЛАГОУСТРОЙСТВА</w:t>
      </w:r>
    </w:p>
    <w:p w:rsidR="003F5CD0" w:rsidRDefault="00063186" w:rsidP="00063186">
      <w:pPr>
        <w:spacing w:after="0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 xml:space="preserve"> ТЕРРИТОРИИ СЕЛЬСКОГО ПОСЕЛЕНИЯ </w:t>
      </w:r>
      <w:r w:rsidR="00D65119">
        <w:rPr>
          <w:rStyle w:val="a7"/>
          <w:rFonts w:ascii="Times New Roman" w:hAnsi="Times New Roman" w:cs="Times New Roman"/>
          <w:sz w:val="28"/>
          <w:szCs w:val="28"/>
        </w:rPr>
        <w:t>КАМЕННЫЙ БРОД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063186" w:rsidRDefault="00063186" w:rsidP="00063186">
      <w:pPr>
        <w:spacing w:after="0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МУ</w:t>
      </w:r>
      <w:r w:rsidRPr="0061011E">
        <w:rPr>
          <w:rStyle w:val="a7"/>
          <w:rFonts w:ascii="Times New Roman" w:hAnsi="Times New Roman" w:cs="Times New Roman"/>
          <w:sz w:val="28"/>
          <w:szCs w:val="28"/>
        </w:rPr>
        <w:t xml:space="preserve">НИЦИПАЛЬНОГО РАЙОНА </w:t>
      </w:r>
      <w:r>
        <w:rPr>
          <w:rStyle w:val="a7"/>
          <w:rFonts w:ascii="Times New Roman" w:hAnsi="Times New Roman" w:cs="Times New Roman"/>
          <w:sz w:val="28"/>
          <w:szCs w:val="28"/>
        </w:rPr>
        <w:t>ЧЕЛНО-ВЕРШИНСКИЙ</w:t>
      </w:r>
      <w:r w:rsidRPr="00681CD6">
        <w:rPr>
          <w:rStyle w:val="a7"/>
          <w:rFonts w:ascii="Times New Roman" w:hAnsi="Times New Roman" w:cs="Times New Roman"/>
          <w:sz w:val="28"/>
          <w:szCs w:val="28"/>
        </w:rPr>
        <w:br/>
      </w:r>
      <w:r w:rsidRPr="0061011E">
        <w:rPr>
          <w:rStyle w:val="a7"/>
          <w:rFonts w:ascii="Times New Roman" w:hAnsi="Times New Roman" w:cs="Times New Roman"/>
          <w:sz w:val="28"/>
          <w:szCs w:val="28"/>
        </w:rPr>
        <w:t>САМАРСКОЙ ОБЛАСТИ</w:t>
      </w:r>
    </w:p>
    <w:p w:rsidR="00063186" w:rsidRDefault="00063186" w:rsidP="00063186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3186" w:rsidRDefault="00063186" w:rsidP="00063186">
      <w:pPr>
        <w:spacing w:after="0" w:line="240" w:lineRule="auto"/>
        <w:ind w:left="2124" w:firstLine="708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 xml:space="preserve">Раздел </w:t>
      </w:r>
      <w:r w:rsidRPr="0061011E">
        <w:rPr>
          <w:rStyle w:val="a7"/>
          <w:rFonts w:ascii="Times New Roman" w:hAnsi="Times New Roman" w:cs="Times New Roman"/>
          <w:sz w:val="28"/>
          <w:szCs w:val="28"/>
          <w:lang w:val="en-US"/>
        </w:rPr>
        <w:t>I</w:t>
      </w:r>
      <w:r w:rsidRPr="0061011E">
        <w:rPr>
          <w:rStyle w:val="a7"/>
          <w:rFonts w:ascii="Times New Roman" w:hAnsi="Times New Roman" w:cs="Times New Roman"/>
          <w:sz w:val="28"/>
          <w:szCs w:val="28"/>
        </w:rPr>
        <w:t>. Общие положения</w:t>
      </w:r>
    </w:p>
    <w:p w:rsidR="00063186" w:rsidRDefault="00063186" w:rsidP="0006318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Pr="0061011E" w:rsidRDefault="00063186" w:rsidP="0006318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1011E">
        <w:rPr>
          <w:rStyle w:val="a7"/>
          <w:rFonts w:ascii="Times New Roman" w:hAnsi="Times New Roman" w:cs="Times New Roman"/>
          <w:sz w:val="28"/>
          <w:szCs w:val="28"/>
        </w:rPr>
        <w:t>Глава 1. Предмет регулирования настоящих Правил</w:t>
      </w:r>
      <w:bookmarkStart w:id="2" w:name="1"/>
      <w:bookmarkEnd w:id="2"/>
    </w:p>
    <w:p w:rsidR="00063186" w:rsidRPr="0061011E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1.1. Правила благоустройства территории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8D45AF">
        <w:rPr>
          <w:rFonts w:ascii="Times New Roman" w:hAnsi="Times New Roman" w:cs="Times New Roman"/>
          <w:sz w:val="28"/>
          <w:szCs w:val="28"/>
          <w:lang w:eastAsia="ar-SA"/>
        </w:rPr>
        <w:t xml:space="preserve"> м</w:t>
      </w: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униципального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>Челно-Вершинский</w:t>
      </w: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 (далее – Правила, поселение соответственно) разработаны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</w:t>
      </w:r>
      <w:bookmarkStart w:id="3" w:name="_Hlk6816272"/>
      <w:r w:rsidRPr="0061011E">
        <w:rPr>
          <w:rFonts w:ascii="Times New Roman" w:hAnsi="Times New Roman" w:cs="Times New Roman"/>
          <w:sz w:val="28"/>
          <w:szCs w:val="28"/>
          <w:lang w:eastAsia="ar-SA"/>
        </w:rPr>
        <w:t>Самарской области от 13 июня 2018 года № 48-ГД «О порядке определения границ прилегающих территорий для целей благоустройства в Самарской области»</w:t>
      </w:r>
      <w:bookmarkEnd w:id="3"/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</w:t>
      </w: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поселения, иными нормативными правовыми актами, </w:t>
      </w:r>
      <w:r w:rsidRPr="00033C94">
        <w:rPr>
          <w:rFonts w:ascii="Times New Roman" w:hAnsi="Times New Roman" w:cs="Times New Roman"/>
          <w:sz w:val="28"/>
          <w:szCs w:val="28"/>
          <w:lang w:eastAsia="ar-SA"/>
        </w:rPr>
        <w:t>сводами правил, национальными стандартами, отраслевыми нормами</w:t>
      </w:r>
      <w:r w:rsidRPr="0061011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1011E">
        <w:rPr>
          <w:rFonts w:ascii="Times New Roman" w:hAnsi="Times New Roman" w:cs="Times New Roman"/>
          <w:bCs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  <w:lang w:eastAsia="ar-SA"/>
        </w:rPr>
        <w:t xml:space="preserve">1.3. </w:t>
      </w:r>
      <w:bookmarkStart w:id="4" w:name="3"/>
      <w:bookmarkEnd w:id="4"/>
      <w:r w:rsidRPr="0061011E">
        <w:rPr>
          <w:rFonts w:ascii="Times New Roman" w:hAnsi="Times New Roman" w:cs="Times New Roman"/>
          <w:sz w:val="28"/>
          <w:szCs w:val="28"/>
        </w:rPr>
        <w:t>В настоящих Правилах используются следующие основные понятия: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1.3.1. благоустройство территории поселения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</w:t>
      </w:r>
      <w:r w:rsidRPr="0061011E">
        <w:rPr>
          <w:rFonts w:ascii="Times New Roman" w:hAnsi="Times New Roman" w:cs="Times New Roman"/>
          <w:sz w:val="28"/>
          <w:szCs w:val="28"/>
        </w:rPr>
        <w:lastRenderedPageBreak/>
        <w:t>числе территорий общего пользования, земельных участков, зданий, строений, сооружений, прилегающих территорий;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1.3.2. прилегающая территория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</w:t>
      </w:r>
      <w:r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61011E">
        <w:rPr>
          <w:rFonts w:ascii="Times New Roman" w:hAnsi="Times New Roman" w:cs="Times New Roman"/>
          <w:sz w:val="28"/>
          <w:szCs w:val="28"/>
        </w:rPr>
        <w:t xml:space="preserve">в соответствии с порядком, установленным Законом </w:t>
      </w:r>
      <w:bookmarkStart w:id="5" w:name="_Hlk6817744"/>
      <w:r w:rsidRPr="0061011E">
        <w:rPr>
          <w:rFonts w:ascii="Times New Roman" w:hAnsi="Times New Roman" w:cs="Times New Roman"/>
          <w:sz w:val="28"/>
          <w:szCs w:val="28"/>
        </w:rPr>
        <w:t>Самарской области от 13 июня 2018 года № 48-ГД «О порядке определения границ прилегающих территорий для целей благоустройства в Самарской области»</w:t>
      </w:r>
      <w:bookmarkEnd w:id="5"/>
      <w:r w:rsidRPr="0061011E">
        <w:rPr>
          <w:rFonts w:ascii="Times New Roman" w:hAnsi="Times New Roman" w:cs="Times New Roman"/>
          <w:sz w:val="28"/>
          <w:szCs w:val="28"/>
        </w:rPr>
        <w:t>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1.3.3. элементы благоустройства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1.3.4. карта-схема прилегающей территории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документ,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1.3.5. местные условия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природно-климатические, географические, социально-экономические и иные особенности отдельных муниципальных образований;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1.3.6. не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011E">
        <w:rPr>
          <w:rFonts w:ascii="Times New Roman" w:hAnsi="Times New Roman" w:cs="Times New Roman"/>
          <w:sz w:val="28"/>
          <w:szCs w:val="28"/>
        </w:rPr>
        <w:t xml:space="preserve">тационарные объекты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временные сооружения,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нестационарные торговые объекты и нестационарные объекты предоставления населению возмездных услуг;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1.3.7. объекты благоустройства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территории различного функционального назначения, на которых осуществляется деятельность по благоустройству, в том числе: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3) дворовые территории;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4) детские и спортивные площадки;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5) площадки для выгула животных;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6) парковки (парковочные места);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7) парки, скверы, иные зеленые зоны;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8) технические и санитарно-защитные зоны;</w:t>
      </w:r>
    </w:p>
    <w:p w:rsidR="00063186" w:rsidRPr="0061011E" w:rsidRDefault="00063186" w:rsidP="0006318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1.3.8. ограждающие устройства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 xml:space="preserve"> ворота, калитки, шлагбаумы, в том числе автоматические, и декоративные ограждения (заборы)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lastRenderedPageBreak/>
        <w:t xml:space="preserve">1.3.9. уполномоченный орган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011E">
        <w:rPr>
          <w:rFonts w:ascii="Times New Roman" w:hAnsi="Times New Roman" w:cs="Times New Roman"/>
          <w:sz w:val="28"/>
          <w:szCs w:val="28"/>
        </w:rPr>
        <w:t>Администрация поселения;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bCs/>
          <w:sz w:val="28"/>
          <w:szCs w:val="28"/>
        </w:rPr>
        <w:t>1.3.10. 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1.4. </w:t>
      </w:r>
      <w:r w:rsidRPr="00552F10">
        <w:rPr>
          <w:rFonts w:ascii="Times New Roman" w:hAnsi="Times New Roman" w:cs="Times New Roman"/>
          <w:sz w:val="28"/>
          <w:szCs w:val="28"/>
        </w:rPr>
        <w:t xml:space="preserve">Институты, понятия и термины </w:t>
      </w:r>
      <w:r>
        <w:rPr>
          <w:rFonts w:ascii="Times New Roman" w:hAnsi="Times New Roman" w:cs="Times New Roman"/>
          <w:sz w:val="28"/>
          <w:szCs w:val="28"/>
        </w:rPr>
        <w:t>гражданского, земельного, лесного, градостроительного, санитарно-эпидемиологического, ветеринарного</w:t>
      </w:r>
      <w:r w:rsidRPr="00552F10">
        <w:rPr>
          <w:rFonts w:ascii="Times New Roman" w:hAnsi="Times New Roman" w:cs="Times New Roman"/>
          <w:sz w:val="28"/>
          <w:szCs w:val="28"/>
        </w:rPr>
        <w:t xml:space="preserve"> и других отраслей законодательства Российской Федерации, используемые в настоящ</w:t>
      </w:r>
      <w:r>
        <w:rPr>
          <w:rFonts w:ascii="Times New Roman" w:hAnsi="Times New Roman" w:cs="Times New Roman"/>
          <w:sz w:val="28"/>
          <w:szCs w:val="28"/>
        </w:rPr>
        <w:t>их Правилах</w:t>
      </w:r>
      <w:r w:rsidRPr="00552F10">
        <w:rPr>
          <w:rFonts w:ascii="Times New Roman" w:hAnsi="Times New Roman" w:cs="Times New Roman"/>
          <w:sz w:val="28"/>
          <w:szCs w:val="28"/>
        </w:rPr>
        <w:t>, применяются в том значении, в каком они используются в этих отраслях законодательства, если иное не предусмотрено настоящи</w:t>
      </w:r>
      <w:r>
        <w:rPr>
          <w:rFonts w:ascii="Times New Roman" w:hAnsi="Times New Roman" w:cs="Times New Roman"/>
          <w:sz w:val="28"/>
          <w:szCs w:val="28"/>
        </w:rPr>
        <w:t>ми Правилами</w:t>
      </w:r>
      <w:r w:rsidRPr="00552F10">
        <w:rPr>
          <w:rFonts w:ascii="Times New Roman" w:hAnsi="Times New Roman" w:cs="Times New Roman"/>
          <w:sz w:val="28"/>
          <w:szCs w:val="28"/>
        </w:rPr>
        <w:t>.</w:t>
      </w:r>
    </w:p>
    <w:p w:rsidR="00063186" w:rsidRPr="0061011E" w:rsidRDefault="00063186" w:rsidP="00063186">
      <w:pPr>
        <w:pStyle w:val="af7"/>
        <w:ind w:firstLine="567"/>
        <w:jc w:val="both"/>
        <w:rPr>
          <w:rStyle w:val="af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1011E">
        <w:rPr>
          <w:rFonts w:ascii="Times New Roman" w:hAnsi="Times New Roman" w:cs="Times New Roman"/>
          <w:sz w:val="28"/>
          <w:szCs w:val="28"/>
        </w:rPr>
        <w:t>Настоящие Правила не распространяются на отношения, связанные: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63186" w:rsidRPr="0061011E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11E">
        <w:rPr>
          <w:rFonts w:ascii="Times New Roman" w:hAnsi="Times New Roman" w:cs="Times New Roman"/>
          <w:sz w:val="28"/>
          <w:szCs w:val="28"/>
        </w:rPr>
        <w:t>4) с размещением и эксплуатацией объектов наружной рекламы и информации.</w:t>
      </w:r>
    </w:p>
    <w:p w:rsidR="00063186" w:rsidRPr="0061011E" w:rsidRDefault="00063186" w:rsidP="00063186">
      <w:pPr>
        <w:pStyle w:val="af7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B41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/>
          <w:bCs/>
          <w:sz w:val="28"/>
          <w:szCs w:val="28"/>
        </w:rPr>
        <w:t>. Формы и механизмы участия жителей поселения в принятии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реализации</w:t>
      </w:r>
      <w:r w:rsidRPr="002E6B41">
        <w:rPr>
          <w:rFonts w:ascii="Times New Roman" w:hAnsi="Times New Roman" w:cs="Times New Roman"/>
          <w:b/>
          <w:bCs/>
          <w:sz w:val="28"/>
          <w:szCs w:val="28"/>
        </w:rPr>
        <w:t xml:space="preserve"> решений по благоустройству территории </w:t>
      </w:r>
      <w:bookmarkStart w:id="6" w:name="_Hlk5026116"/>
      <w:r w:rsidRPr="002E6B41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bookmarkEnd w:id="6"/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консультации в выборе типов покрытий с учетом функционального зонирования территории;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консультации по предполагаемым типам озеленения;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консультации по предполагаемым типам освещения и осветительного оборудования;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lastRenderedPageBreak/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A76">
        <w:rPr>
          <w:rFonts w:ascii="Times New Roman" w:hAnsi="Times New Roman" w:cs="Times New Roman"/>
          <w:bCs/>
          <w:sz w:val="28"/>
          <w:szCs w:val="28"/>
        </w:rPr>
        <w:t>2.3. Информирование осуществляется:</w:t>
      </w:r>
    </w:p>
    <w:p w:rsidR="00063186" w:rsidRPr="003F5CD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A3A6C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Pr="003F5CD0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</w:t>
      </w:r>
      <w:r w:rsidR="00D6511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8D4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CD0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Челно-Вершинский Самарской области в информационно-телекоммуникационной сети «Интернет» по адресу: </w:t>
      </w:r>
      <w:hyperlink r:id="rId7" w:history="1">
        <w:r w:rsidR="008D45AF" w:rsidRPr="00CB0A7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http://</w:t>
        </w:r>
        <w:r w:rsidR="008D45AF" w:rsidRPr="00CB0A7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sidelkino</w:t>
        </w:r>
        <w:r w:rsidR="008D45AF" w:rsidRPr="00CB0A76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</w:rPr>
          <w:t>.ru/</w:t>
        </w:r>
      </w:hyperlink>
      <w:r w:rsidRPr="00CB0A7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F5CD0">
        <w:rPr>
          <w:rFonts w:ascii="Times New Roman" w:hAnsi="Times New Roman" w:cs="Times New Roman"/>
          <w:bCs/>
          <w:sz w:val="28"/>
          <w:szCs w:val="28"/>
        </w:rPr>
        <w:t>иных интернет-ресурсах;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средствах массовой информации;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иные наиболее посещаемые </w:t>
      </w:r>
      <w:r w:rsidRPr="002E6B41">
        <w:rPr>
          <w:rFonts w:ascii="Times New Roman" w:hAnsi="Times New Roman" w:cs="Times New Roman"/>
          <w:bCs/>
          <w:sz w:val="28"/>
          <w:szCs w:val="28"/>
        </w:rPr>
        <w:t>места), в холлах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949">
        <w:rPr>
          <w:rFonts w:ascii="Times New Roman" w:hAnsi="Times New Roman" w:cs="Times New Roman"/>
          <w:sz w:val="28"/>
          <w:szCs w:val="28"/>
        </w:rPr>
        <w:t>образования, здравоохранения, культуры, физической культуры и спорта, социального обслуживания населения</w:t>
      </w:r>
      <w:r w:rsidRPr="002E6B41">
        <w:rPr>
          <w:rFonts w:ascii="Times New Roman" w:hAnsi="Times New Roman" w:cs="Times New Roman"/>
          <w:bCs/>
          <w:sz w:val="28"/>
          <w:szCs w:val="28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социальных сетях.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.4.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2E6B41">
        <w:rPr>
          <w:rFonts w:ascii="Times New Roman" w:hAnsi="Times New Roman" w:cs="Times New Roman"/>
          <w:bCs/>
          <w:sz w:val="28"/>
          <w:szCs w:val="28"/>
        </w:rPr>
        <w:t>ормы общественного участия направлены на наиболее полное включение заинтересованных сторон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6B41">
        <w:rPr>
          <w:rFonts w:ascii="Times New Roman" w:hAnsi="Times New Roman" w:cs="Times New Roman"/>
          <w:bCs/>
          <w:sz w:val="28"/>
          <w:szCs w:val="28"/>
        </w:rPr>
        <w:t>в проектировани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изменений на территории поселения, на достижение согласия по целям и планам реализации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 </w:t>
      </w:r>
      <w:r w:rsidRPr="002E6B41">
        <w:rPr>
          <w:rFonts w:ascii="Times New Roman" w:hAnsi="Times New Roman" w:cs="Times New Roman"/>
          <w:bCs/>
          <w:sz w:val="28"/>
          <w:szCs w:val="28"/>
        </w:rPr>
        <w:t>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2E6B41">
        <w:rPr>
          <w:rFonts w:ascii="Times New Roman" w:hAnsi="Times New Roman" w:cs="Times New Roman"/>
          <w:bCs/>
          <w:sz w:val="28"/>
          <w:szCs w:val="28"/>
        </w:rPr>
        <w:t>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.6. Механизмы общественного участия: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обсуждение проектов по благоустройству в интерактивном формате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применением </w:t>
      </w:r>
      <w:r w:rsidRPr="002E6B41">
        <w:rPr>
          <w:rFonts w:ascii="Times New Roman" w:hAnsi="Times New Roman" w:cs="Times New Roman"/>
          <w:bCs/>
          <w:sz w:val="28"/>
          <w:szCs w:val="28"/>
        </w:rPr>
        <w:t>современных групповых методов работы;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анкетирование, опросы, интервьюирование, картирование, проведение фокус-групп, работа с отдельными группами </w:t>
      </w:r>
      <w:r>
        <w:rPr>
          <w:rFonts w:ascii="Times New Roman" w:hAnsi="Times New Roman" w:cs="Times New Roman"/>
          <w:bCs/>
          <w:sz w:val="28"/>
          <w:szCs w:val="28"/>
        </w:rPr>
        <w:t>жи</w:t>
      </w:r>
      <w:r w:rsidRPr="002E6B41">
        <w:rPr>
          <w:rFonts w:ascii="Times New Roman" w:hAnsi="Times New Roman" w:cs="Times New Roman"/>
          <w:bCs/>
          <w:sz w:val="28"/>
          <w:szCs w:val="28"/>
        </w:rPr>
        <w:t>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2E6B41">
        <w:rPr>
          <w:rFonts w:ascii="Times New Roman" w:hAnsi="Times New Roman" w:cs="Times New Roman"/>
          <w:bCs/>
          <w:sz w:val="28"/>
          <w:szCs w:val="28"/>
        </w:rPr>
        <w:t>, организация проектных семинаров, проведение дизайн-игр с участием взрослых и детей, проведение оценки эксплуатации территории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осуществление общественного контроля за реализацией проектов.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о итогам встреч, совещаний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иных мероприятий </w:t>
      </w:r>
      <w:r w:rsidRPr="002E6B41">
        <w:rPr>
          <w:rFonts w:ascii="Times New Roman" w:hAnsi="Times New Roman" w:cs="Times New Roman"/>
          <w:bCs/>
          <w:sz w:val="28"/>
          <w:szCs w:val="28"/>
        </w:rPr>
        <w:t>формируется отчет о</w:t>
      </w:r>
      <w:r>
        <w:rPr>
          <w:rFonts w:ascii="Times New Roman" w:hAnsi="Times New Roman" w:cs="Times New Roman"/>
          <w:bCs/>
          <w:sz w:val="28"/>
          <w:szCs w:val="28"/>
        </w:rPr>
        <w:t>б их проведении.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.7. Реализаци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проектов по благоустройству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E6B41">
        <w:rPr>
          <w:rFonts w:ascii="Times New Roman" w:hAnsi="Times New Roman" w:cs="Times New Roman"/>
          <w:bCs/>
          <w:sz w:val="28"/>
          <w:szCs w:val="28"/>
        </w:rPr>
        <w:t>существля</w:t>
      </w:r>
      <w:r>
        <w:rPr>
          <w:rFonts w:ascii="Times New Roman" w:hAnsi="Times New Roman" w:cs="Times New Roman"/>
          <w:bCs/>
          <w:sz w:val="28"/>
          <w:szCs w:val="28"/>
        </w:rPr>
        <w:t>ется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с учетом интересов лиц, осуществляющих предпринимательскую деятельность.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оказании </w:t>
      </w:r>
      <w:r w:rsidRPr="002E6B41">
        <w:rPr>
          <w:rFonts w:ascii="Times New Roman" w:hAnsi="Times New Roman" w:cs="Times New Roman"/>
          <w:bCs/>
          <w:sz w:val="28"/>
          <w:szCs w:val="28"/>
        </w:rPr>
        <w:t>услуг посетител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общественных пространств;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 xml:space="preserve">- в приведении в соответствие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настоящих Правил </w:t>
      </w:r>
      <w:r w:rsidRPr="002E6B41">
        <w:rPr>
          <w:rFonts w:ascii="Times New Roman" w:hAnsi="Times New Roman" w:cs="Times New Roman"/>
          <w:bCs/>
          <w:sz w:val="28"/>
          <w:szCs w:val="28"/>
        </w:rPr>
        <w:t>фасадов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6B41">
        <w:rPr>
          <w:rFonts w:ascii="Times New Roman" w:hAnsi="Times New Roman" w:cs="Times New Roman"/>
          <w:bCs/>
          <w:sz w:val="28"/>
          <w:szCs w:val="28"/>
        </w:rPr>
        <w:t>в том числе размещенных на них вывесо</w:t>
      </w:r>
      <w:r>
        <w:rPr>
          <w:rFonts w:ascii="Times New Roman" w:hAnsi="Times New Roman" w:cs="Times New Roman"/>
          <w:bCs/>
          <w:sz w:val="28"/>
          <w:szCs w:val="28"/>
        </w:rPr>
        <w:t>к, объектов</w:t>
      </w:r>
      <w:r w:rsidRPr="002E6B41">
        <w:rPr>
          <w:rFonts w:ascii="Times New Roman" w:hAnsi="Times New Roman" w:cs="Times New Roman"/>
          <w:bCs/>
          <w:sz w:val="28"/>
          <w:szCs w:val="28"/>
        </w:rPr>
        <w:t>, принадлежащих лиц</w:t>
      </w:r>
      <w:r>
        <w:rPr>
          <w:rFonts w:ascii="Times New Roman" w:hAnsi="Times New Roman" w:cs="Times New Roman"/>
          <w:bCs/>
          <w:sz w:val="28"/>
          <w:szCs w:val="28"/>
        </w:rPr>
        <w:t>ам, осуществляющим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>едпринимательскую деятельность</w:t>
      </w:r>
      <w:r w:rsidRPr="002E6B41">
        <w:rPr>
          <w:rFonts w:ascii="Times New Roman" w:hAnsi="Times New Roman" w:cs="Times New Roman"/>
          <w:bCs/>
          <w:sz w:val="28"/>
          <w:szCs w:val="28"/>
        </w:rPr>
        <w:t>;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строительстве, реконструкции, реставрации объектов недвижимости;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производстве и размещении элементов благоустройства;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организации уборки благоустроенных территорий, предоставлении средств для подготовки проектов;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- в иных формах.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2.7.1. При реализации проектов благоустройства территории поселения может обеспечиваться: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 xml:space="preserve"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</w:t>
      </w:r>
      <w:r w:rsidRPr="005C6764">
        <w:rPr>
          <w:rFonts w:ascii="Times New Roman" w:hAnsi="Times New Roman" w:cs="Times New Roman"/>
          <w:bCs/>
          <w:sz w:val="28"/>
          <w:szCs w:val="28"/>
        </w:rPr>
        <w:lastRenderedPageBreak/>
        <w:t>различных видов транспорта (различные виды общественного транспорта, личный автотранспорт, велосипед и другие);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063186" w:rsidRPr="005C6764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з) безопасность и порядок, в том числе путем организации системы освещения и видеонаблюдения.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764">
        <w:rPr>
          <w:rFonts w:ascii="Times New Roman" w:hAnsi="Times New Roman" w:cs="Times New Roman"/>
          <w:bCs/>
          <w:sz w:val="28"/>
          <w:szCs w:val="28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</w:t>
      </w:r>
    </w:p>
    <w:p w:rsidR="00063186" w:rsidRPr="002E6B41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E6B41">
        <w:rPr>
          <w:rFonts w:ascii="Times New Roman" w:hAnsi="Times New Roman" w:cs="Times New Roman"/>
          <w:bCs/>
          <w:sz w:val="28"/>
          <w:szCs w:val="28"/>
        </w:rPr>
        <w:t>.8. При проектировании объектов благоустройства обеспечива</w:t>
      </w:r>
      <w:r>
        <w:rPr>
          <w:rFonts w:ascii="Times New Roman" w:hAnsi="Times New Roman" w:cs="Times New Roman"/>
          <w:bCs/>
          <w:sz w:val="28"/>
          <w:szCs w:val="28"/>
        </w:rPr>
        <w:t>ется</w:t>
      </w:r>
      <w:r w:rsidRPr="002E6B41">
        <w:rPr>
          <w:rFonts w:ascii="Times New Roman" w:hAnsi="Times New Roman" w:cs="Times New Roman"/>
          <w:bCs/>
          <w:sz w:val="28"/>
          <w:szCs w:val="28"/>
        </w:rPr>
        <w:t xml:space="preserve"> доступность общественной среды для маломобильных групп населения.</w:t>
      </w:r>
    </w:p>
    <w:p w:rsidR="00063186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B41">
        <w:rPr>
          <w:rFonts w:ascii="Times New Roman" w:hAnsi="Times New Roman" w:cs="Times New Roman"/>
          <w:bCs/>
          <w:sz w:val="28"/>
          <w:szCs w:val="28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63186" w:rsidRPr="00076B2A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2A">
        <w:rPr>
          <w:rFonts w:ascii="Times New Roman" w:hAnsi="Times New Roman" w:cs="Times New Roman"/>
          <w:color w:val="000000"/>
          <w:sz w:val="28"/>
          <w:szCs w:val="28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063186" w:rsidRDefault="00063186" w:rsidP="0006318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3.1. Границы прилегающих территорий определяются исходя из следующих основных принципов: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1) учет местных условий – конкретные требования к границам территорий, </w:t>
      </w:r>
      <w:r w:rsidRPr="00CB0A76">
        <w:rPr>
          <w:rFonts w:ascii="Times New Roman" w:hAnsi="Times New Roman" w:cs="Times New Roman"/>
          <w:sz w:val="28"/>
          <w:szCs w:val="28"/>
        </w:rPr>
        <w:t xml:space="preserve">прилегающих к зданиям, строениям, сооружениям, земельным </w:t>
      </w:r>
      <w:r w:rsidRPr="00CB0A76">
        <w:rPr>
          <w:rFonts w:ascii="Times New Roman" w:hAnsi="Times New Roman" w:cs="Times New Roman"/>
          <w:sz w:val="28"/>
          <w:szCs w:val="28"/>
        </w:rPr>
        <w:lastRenderedPageBreak/>
        <w:t>участкам, определяются правилами благоустройства территории муниципальных образований</w:t>
      </w:r>
      <w:r w:rsidR="00CB0A76">
        <w:rPr>
          <w:rFonts w:ascii="Times New Roman" w:hAnsi="Times New Roman" w:cs="Times New Roman"/>
          <w:sz w:val="28"/>
          <w:szCs w:val="28"/>
        </w:rPr>
        <w:t xml:space="preserve"> </w:t>
      </w:r>
      <w:r w:rsidRPr="00CB0A76">
        <w:rPr>
          <w:rFonts w:ascii="Times New Roman" w:hAnsi="Times New Roman" w:cs="Times New Roman"/>
          <w:color w:val="000000"/>
          <w:sz w:val="28"/>
          <w:szCs w:val="27"/>
        </w:rPr>
        <w:t>при условии соблюдения требований законодательства о защите персональных данных</w:t>
      </w:r>
      <w:r w:rsidRPr="00CB0A76">
        <w:rPr>
          <w:rFonts w:ascii="Times New Roman" w:hAnsi="Times New Roman" w:cs="Times New Roman"/>
          <w:sz w:val="28"/>
          <w:szCs w:val="28"/>
        </w:rPr>
        <w:t xml:space="preserve"> в соответствии с Законом Самарской области от 13 июня 2018 года № 48-ГД «О порядке определения границ прилегающих территорий для целей благоустройства в Самарской области» в зависимости от категорий и назначения указанных объектов;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открытость и доступность информации в сфере обеспечения благоустройства территории муниципальных образований - возможность беспрепятственного доступа физических и юридических лиц к информации: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 состоянии объектов и элементов благоустройства;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 о </w:t>
      </w:r>
      <w:bookmarkStart w:id="7" w:name="_Hlk6818068"/>
      <w:r w:rsidRPr="00944E01">
        <w:rPr>
          <w:rFonts w:ascii="Times New Roman" w:hAnsi="Times New Roman" w:cs="Times New Roman"/>
          <w:sz w:val="28"/>
          <w:szCs w:val="28"/>
        </w:rPr>
        <w:t>собственниках и иных законных владельцах зданий, строений, сооружений, земельных участков, а также об уполномоченных лицах</w:t>
      </w:r>
      <w:bookmarkEnd w:id="7"/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3.2. Настоящими Правилами определяются следующие способы установления границ прилегающей территории: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-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3.3. Границы прилегающих территорий определяются при наличии одного из следующих оснований: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:rsidR="00063186" w:rsidRPr="00944E01" w:rsidRDefault="00063186" w:rsidP="00063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3.4. В </w:t>
      </w:r>
      <w:bookmarkStart w:id="8" w:name="_Hlk6844862"/>
      <w:r w:rsidRPr="00944E01">
        <w:rPr>
          <w:rFonts w:ascii="Times New Roman" w:hAnsi="Times New Roman" w:cs="Times New Roman"/>
          <w:sz w:val="28"/>
          <w:szCs w:val="28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В отсутствие заключенного в соответствии с пунктом 3.2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</w:t>
      </w:r>
      <w:r w:rsidRPr="00060A2B">
        <w:rPr>
          <w:rFonts w:ascii="Times New Roman" w:hAnsi="Times New Roman" w:cs="Times New Roman"/>
          <w:sz w:val="28"/>
          <w:szCs w:val="28"/>
        </w:rPr>
        <w:t>расстоянии 15 метров от здания, строения, сооружения, земельного участка или ограждения.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t xml:space="preserve"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 </w:t>
      </w:r>
    </w:p>
    <w:p w:rsidR="00063186" w:rsidRPr="00613AD7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AD7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</w:t>
      </w:r>
      <w:r w:rsidR="00613A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13AD7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расположенных на таком земельном участке зданий, строений, сооружений.</w:t>
      </w:r>
    </w:p>
    <w:p w:rsidR="00063186" w:rsidRPr="00060A2B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92F">
        <w:rPr>
          <w:rFonts w:ascii="Times New Roman" w:hAnsi="Times New Roman" w:cs="Times New Roman"/>
          <w:color w:val="000000"/>
          <w:sz w:val="27"/>
          <w:szCs w:val="27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bookmarkEnd w:id="8"/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A2B">
        <w:rPr>
          <w:rFonts w:ascii="Times New Roman" w:hAnsi="Times New Roman" w:cs="Times New Roman"/>
          <w:sz w:val="28"/>
          <w:szCs w:val="28"/>
        </w:rPr>
        <w:t>3.5.  Карта-схема, прилагаемая к соглашению, подготавливается</w:t>
      </w:r>
      <w:r w:rsidRPr="00944E01">
        <w:rPr>
          <w:rFonts w:ascii="Times New Roman" w:hAnsi="Times New Roman" w:cs="Times New Roman"/>
          <w:sz w:val="28"/>
          <w:szCs w:val="28"/>
        </w:rPr>
        <w:t xml:space="preserve">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31"/>
      <w:r w:rsidRPr="00944E01">
        <w:rPr>
          <w:rFonts w:ascii="Times New Roman" w:hAnsi="Times New Roman" w:cs="Times New Roman"/>
          <w:sz w:val="28"/>
          <w:szCs w:val="28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32"/>
      <w:bookmarkEnd w:id="9"/>
      <w:r w:rsidRPr="00944E01">
        <w:rPr>
          <w:rFonts w:ascii="Times New Roman" w:hAnsi="Times New Roman" w:cs="Times New Roman"/>
          <w:sz w:val="28"/>
          <w:szCs w:val="28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33"/>
      <w:bookmarkEnd w:id="10"/>
      <w:r w:rsidRPr="00944E01">
        <w:rPr>
          <w:rFonts w:ascii="Times New Roman" w:hAnsi="Times New Roman" w:cs="Times New Roman"/>
          <w:sz w:val="28"/>
          <w:szCs w:val="28"/>
        </w:rPr>
        <w:t>3) схематическое изображение границ здания, строения, сооружения, земельного участка;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34"/>
      <w:bookmarkEnd w:id="11"/>
      <w:r w:rsidRPr="00944E01">
        <w:rPr>
          <w:rFonts w:ascii="Times New Roman" w:hAnsi="Times New Roman" w:cs="Times New Roman"/>
          <w:sz w:val="28"/>
          <w:szCs w:val="28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35"/>
      <w:bookmarkEnd w:id="12"/>
      <w:r w:rsidRPr="00944E01">
        <w:rPr>
          <w:rFonts w:ascii="Times New Roman" w:hAnsi="Times New Roman" w:cs="Times New Roman"/>
          <w:sz w:val="28"/>
          <w:szCs w:val="28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4"/>
      <w:bookmarkEnd w:id="13"/>
      <w:r w:rsidRPr="00944E01">
        <w:rPr>
          <w:rFonts w:ascii="Times New Roman" w:hAnsi="Times New Roman" w:cs="Times New Roman"/>
          <w:sz w:val="28"/>
          <w:szCs w:val="28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5271010"/>
      <w:r w:rsidRPr="00944E01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 </w:t>
      </w:r>
      <w:bookmarkStart w:id="16" w:name="_Hlk5371488"/>
      <w:r w:rsidRPr="00944E01">
        <w:rPr>
          <w:rFonts w:ascii="Times New Roman" w:hAnsi="Times New Roman" w:cs="Times New Roman"/>
          <w:sz w:val="28"/>
          <w:szCs w:val="28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6"/>
      <w:r w:rsidRPr="00944E01">
        <w:rPr>
          <w:rFonts w:ascii="Times New Roman" w:hAnsi="Times New Roman" w:cs="Times New Roman"/>
          <w:sz w:val="28"/>
          <w:szCs w:val="28"/>
        </w:rPr>
        <w:t>лицо</w:t>
      </w:r>
      <w:bookmarkEnd w:id="15"/>
      <w:r w:rsidRPr="00944E01">
        <w:rPr>
          <w:rFonts w:ascii="Times New Roman" w:hAnsi="Times New Roman" w:cs="Times New Roman"/>
          <w:sz w:val="28"/>
          <w:szCs w:val="28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55"/>
      <w:bookmarkEnd w:id="14"/>
      <w:r w:rsidRPr="00944E01">
        <w:rPr>
          <w:rFonts w:ascii="Times New Roman" w:hAnsi="Times New Roman" w:cs="Times New Roman"/>
          <w:sz w:val="28"/>
          <w:szCs w:val="28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56"/>
      <w:bookmarkEnd w:id="17"/>
      <w:r w:rsidRPr="008E1DAF">
        <w:rPr>
          <w:rFonts w:ascii="Times New Roman" w:hAnsi="Times New Roman" w:cs="Times New Roman"/>
          <w:sz w:val="28"/>
          <w:szCs w:val="28"/>
        </w:rPr>
        <w:t xml:space="preserve">3.8. При составлении карты-схемы и заключении соглашения </w:t>
      </w:r>
      <w:bookmarkStart w:id="19" w:name="_Hlk6845041"/>
      <w:r w:rsidRPr="008E1DAF">
        <w:rPr>
          <w:rFonts w:ascii="Times New Roman" w:hAnsi="Times New Roman" w:cs="Times New Roman"/>
          <w:sz w:val="28"/>
          <w:szCs w:val="28"/>
        </w:rPr>
        <w:t>расстояние от здания, строения, сооружения, земельного участка или ограждения до границы прилегающей территории определяется</w:t>
      </w:r>
      <w:bookmarkEnd w:id="19"/>
      <w:r w:rsidRPr="008E1DAF">
        <w:rPr>
          <w:rFonts w:ascii="Times New Roman" w:hAnsi="Times New Roman" w:cs="Times New Roman"/>
          <w:sz w:val="28"/>
          <w:szCs w:val="28"/>
        </w:rPr>
        <w:t xml:space="preserve"> исходя из следующего: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1) для отдельно стоящих нестационарных объектов, расположенных: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- на территориях жилых зон - 3 метра по периметру от </w:t>
      </w:r>
      <w:bookmarkStart w:id="20" w:name="_Hlk15031014"/>
      <w:r w:rsidRPr="008E1DAF">
        <w:rPr>
          <w:rFonts w:ascii="Times New Roman" w:hAnsi="Times New Roman" w:cs="Times New Roman"/>
          <w:sz w:val="28"/>
          <w:szCs w:val="28"/>
        </w:rPr>
        <w:t>фактических</w:t>
      </w:r>
      <w:bookmarkEnd w:id="20"/>
      <w:r w:rsidRPr="008E1DAF">
        <w:rPr>
          <w:rFonts w:ascii="Times New Roman" w:hAnsi="Times New Roman" w:cs="Times New Roman"/>
          <w:sz w:val="28"/>
          <w:szCs w:val="28"/>
        </w:rPr>
        <w:t xml:space="preserve">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- на территории общего пользования - 3 метра по периметру от фактических границ этих объектов; 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- на территориях производственных зон - 4 метра по периметру от фактических границ этих объектов;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- на остановочных площадках общественного транспорта - 4 метра по периметру от фактических границ этих объектов. При этом запрещается смет мусора на проезжую часть дороги;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- на прочих территориях - 5 метров по периметру от фактических границ этих объектов;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2) для сгруппированных на одной территории двух и более нестационарных объектов - 5 метров по периметру от фактических границ этих объектов;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3) для территорий розничных мини-рынков, рынков, ярмарок, не имеющих ограждающих устройств, - </w:t>
      </w:r>
      <w:bookmarkStart w:id="21" w:name="_Hlk6905532"/>
      <w:r w:rsidRPr="008E1DAF">
        <w:rPr>
          <w:rFonts w:ascii="Times New Roman" w:hAnsi="Times New Roman" w:cs="Times New Roman"/>
          <w:sz w:val="28"/>
          <w:szCs w:val="28"/>
        </w:rPr>
        <w:t>10 метров по периметру</w:t>
      </w:r>
      <w:bookmarkStart w:id="22" w:name="_Hlk15032120"/>
      <w:bookmarkEnd w:id="2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DAF">
        <w:rPr>
          <w:rFonts w:ascii="Times New Roman" w:hAnsi="Times New Roman" w:cs="Times New Roman"/>
          <w:sz w:val="28"/>
          <w:szCs w:val="28"/>
        </w:rPr>
        <w:t>от границ этих объектов, определяемых в пределах санитарно-защитных зон</w:t>
      </w:r>
      <w:bookmarkEnd w:id="22"/>
      <w:r w:rsidRPr="008E1DAF">
        <w:rPr>
          <w:rFonts w:ascii="Times New Roman" w:hAnsi="Times New Roman" w:cs="Times New Roman"/>
          <w:sz w:val="28"/>
          <w:szCs w:val="28"/>
        </w:rPr>
        <w:t>, а при наличии ограждения - 10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4) для индивидуальных жилых домов, не имеющих ограждающих устройств - 5 метров по периметру от фактических границ индивидуальных жилых домов, а при наличии ограждения - 5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5) для нежилых зданий, </w:t>
      </w:r>
      <w:bookmarkStart w:id="23" w:name="_Hlk6905680"/>
      <w:r w:rsidRPr="008E1DAF">
        <w:rPr>
          <w:rFonts w:ascii="Times New Roman" w:hAnsi="Times New Roman" w:cs="Times New Roman"/>
          <w:sz w:val="28"/>
          <w:szCs w:val="28"/>
        </w:rPr>
        <w:t xml:space="preserve">не имеющих ограждающих устройств </w:t>
      </w:r>
      <w:bookmarkEnd w:id="23"/>
      <w:r w:rsidRPr="008E1DAF">
        <w:rPr>
          <w:rFonts w:ascii="Times New Roman" w:hAnsi="Times New Roman" w:cs="Times New Roman"/>
          <w:sz w:val="28"/>
          <w:szCs w:val="28"/>
        </w:rPr>
        <w:t>- 10 метров по периметру от фактических границ нежилых зданий;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lastRenderedPageBreak/>
        <w:t>6) для нежилых зданий (комплекса зданий), имеющих ограждение - 10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7) для автостоянок, </w:t>
      </w:r>
      <w:bookmarkStart w:id="24" w:name="_Hlk6905803"/>
      <w:r w:rsidRPr="008E1DAF">
        <w:rPr>
          <w:rFonts w:ascii="Times New Roman" w:hAnsi="Times New Roman" w:cs="Times New Roman"/>
          <w:sz w:val="28"/>
          <w:szCs w:val="28"/>
        </w:rPr>
        <w:t xml:space="preserve">не имеющих ограждающих устройств - 10 метров по периметру от границ автостоянок, определяемых в пределах санитарно-защитных зон, </w:t>
      </w:r>
      <w:bookmarkStart w:id="25" w:name="_Hlk6905738"/>
      <w:r w:rsidRPr="008E1DAF">
        <w:rPr>
          <w:rFonts w:ascii="Times New Roman" w:hAnsi="Times New Roman" w:cs="Times New Roman"/>
          <w:sz w:val="28"/>
          <w:szCs w:val="28"/>
        </w:rPr>
        <w:t>а при наличии ограждения - 10 метров от ограждения по периметру</w:t>
      </w:r>
      <w:bookmarkEnd w:id="24"/>
      <w:bookmarkEnd w:id="25"/>
      <w:r w:rsidRPr="008E1DAF">
        <w:rPr>
          <w:rFonts w:ascii="Times New Roman" w:hAnsi="Times New Roman" w:cs="Times New Roman"/>
          <w:sz w:val="28"/>
          <w:szCs w:val="28"/>
        </w:rPr>
        <w:t>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8) для промышленных объектов - 10 метров от ограждения по периметру; </w:t>
      </w:r>
      <w:bookmarkStart w:id="26" w:name="_Hlk14964469"/>
    </w:p>
    <w:bookmarkEnd w:id="26"/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9) для строительных объектов - 10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E1DAF">
        <w:rPr>
          <w:rFonts w:ascii="Times New Roman" w:hAnsi="Times New Roman" w:cs="Times New Roman"/>
          <w:sz w:val="28"/>
          <w:szCs w:val="28"/>
        </w:rPr>
        <w:t>) для гаражно-строительных кооперативов, садоводческих и огороднических некоммерческих товариществ - от границ земельного участка 10 метров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1DAF">
        <w:rPr>
          <w:rFonts w:ascii="Times New Roman" w:hAnsi="Times New Roman" w:cs="Times New Roman"/>
          <w:sz w:val="28"/>
          <w:szCs w:val="28"/>
        </w:rPr>
        <w:t>) для автозаправочных станций, автогазозаправочных станций - 10 метров по периметру от границ этих объектов, определяемых в пределах санитарно-защитных зон;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1DAF">
        <w:rPr>
          <w:rFonts w:ascii="Times New Roman" w:hAnsi="Times New Roman" w:cs="Times New Roman"/>
          <w:sz w:val="28"/>
          <w:szCs w:val="28"/>
        </w:rPr>
        <w:t>) для территорий, прилегающих к рекламным конструкциям, - 2 метра по периметру от границ основания рекламной конструкции;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1DAF">
        <w:rPr>
          <w:rFonts w:ascii="Times New Roman" w:hAnsi="Times New Roman" w:cs="Times New Roman"/>
          <w:sz w:val="28"/>
          <w:szCs w:val="28"/>
        </w:rPr>
        <w:t xml:space="preserve"> для общеобразовательных организаций - 5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1DAF">
        <w:rPr>
          <w:rFonts w:ascii="Times New Roman" w:hAnsi="Times New Roman" w:cs="Times New Roman"/>
          <w:sz w:val="28"/>
          <w:szCs w:val="28"/>
        </w:rPr>
        <w:t>) для дошкольных образовательных организаций - 5 метров от ограждения по периметру;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5)</w:t>
      </w:r>
      <w:r w:rsidRPr="008E1DAF">
        <w:rPr>
          <w:rFonts w:ascii="Times New Roman" w:hAnsi="Times New Roman" w:cs="Times New Roman"/>
          <w:sz w:val="28"/>
          <w:szCs w:val="28"/>
        </w:rPr>
        <w:t xml:space="preserve">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- 10 метров по периметру от границ земельных участков, на которых расположены многоквартирные дома.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Определенные согласно данному пункту территории могут включать в себя тротуары, зеленые насаждения, другие территории, но ограничиваются полосой отвода автомобильной дороги, границей прилегающей территории другого юридического, физического лица, индивидуального предпринимателя.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3.9.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3.10. Карты – схемы подлежат систематизации и поддержанию в актуальном состоянии.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3.10.1. Работу по систематизации карт-схем осуществляет уполномоченный орган на постоянной основе.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3.10.2. 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 Сведения, содержащиеся в картах-схемах, используются при проведении уполномоченным органом мониторинга мероприятий по благоустройству территории поселения (далее – мониторинг).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3.11.1. Основными задачами мониторинга являются: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- оценка текущего состояния объектов (элементов) благоустройства с целью выявления нарушения собственниками (законными владельцами, уполномоченными лицами) обязательных требований в области благоустройства (далее – обязательные требования);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выявление и предупреждение возникновения негативных последствий нарушения обязательных требований;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получение объективных данных и показателей состояния объектов (элементов) благоустройства.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3.11.2. Мониторинг проводится ежеквартально, а также по информации, поступившей в уполномоченный орган.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3.11.3. Объектами, в отношении которых проводятся мероприятия по мониторингу, являются объекты (элементы) благоустройства.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3.11.4. Мониторинг проводится в форме обследования </w:t>
      </w:r>
      <w:bookmarkStart w:id="27" w:name="_Hlk5372022"/>
      <w:r w:rsidRPr="00944E01">
        <w:rPr>
          <w:rFonts w:ascii="Times New Roman" w:hAnsi="Times New Roman" w:cs="Times New Roman"/>
          <w:sz w:val="28"/>
          <w:szCs w:val="28"/>
        </w:rPr>
        <w:t>объектов (элементов) благоустройства</w:t>
      </w:r>
      <w:bookmarkEnd w:id="27"/>
      <w:r w:rsidRPr="00944E01">
        <w:rPr>
          <w:rFonts w:ascii="Times New Roman" w:hAnsi="Times New Roman" w:cs="Times New Roman"/>
          <w:sz w:val="28"/>
          <w:szCs w:val="28"/>
        </w:rPr>
        <w:t xml:space="preserve"> с выходом на территорию, в том числе с использованием средств фотосъемки, видеозаписи.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3.11.5.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здания, строения, сооружения,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3.11.6. При проведении мониторинга используются сведения, содержащиеся в картах-схемах.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3.11.7.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(элементов) благоустройства с указанием в нем выявленных нарушений обязательных требований. Нарушение обязательных требований фиксируется средствами фотосъемки, видеозаписи.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3.11.8. Акт, указанный в подпункте 3.11.7 настоящих Правил, в течение 3 рабочих дней направляется уполномоченным органом в административную комиссию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  <w:r w:rsidRPr="00944E01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3.11.9. Результаты мониторинга, зафиксированные в актах, могут быть использованы для привлечения виновного лица к административной ответственности (при наличии таких оснований).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3.12.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18"/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44E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44E01">
        <w:rPr>
          <w:rFonts w:ascii="Times New Roman" w:hAnsi="Times New Roman" w:cs="Times New Roman"/>
          <w:b/>
          <w:sz w:val="28"/>
          <w:szCs w:val="28"/>
        </w:rPr>
        <w:t>. Порядок содержания объектов благоустройства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>Глава 4. Общие требования к организации уборки территории поселения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 и индивидуальные предприниматели</w:t>
      </w:r>
      <w:r w:rsidRPr="001A0FC7">
        <w:rPr>
          <w:rFonts w:ascii="Times New Roman" w:hAnsi="Times New Roman" w:cs="Times New Roman"/>
          <w:sz w:val="28"/>
          <w:szCs w:val="28"/>
        </w:rPr>
        <w:t>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4.6</w:t>
      </w:r>
      <w:r w:rsidRPr="005C6764">
        <w:rPr>
          <w:rFonts w:ascii="Times New Roman" w:hAnsi="Times New Roman" w:cs="Times New Roman"/>
          <w:sz w:val="28"/>
          <w:szCs w:val="28"/>
        </w:rPr>
        <w:t>. Уборка территории поселения производится в утренние часы. Работы по уборке дорог и тротуаров должны быть выполнены до 8 часов утра.</w:t>
      </w:r>
      <w:r w:rsidRPr="005C6764">
        <w:rPr>
          <w:rFonts w:ascii="Times New Roman" w:hAnsi="Times New Roman" w:cs="Times New Roman"/>
          <w:color w:val="000000"/>
          <w:sz w:val="28"/>
          <w:szCs w:val="28"/>
        </w:rPr>
        <w:t xml:space="preserve"> При уборке территории поселения в ночное время необходимо принимать меры, предупреждающие шум. </w:t>
      </w:r>
      <w:r w:rsidRPr="005C6764">
        <w:rPr>
          <w:rFonts w:ascii="Times New Roman" w:hAnsi="Times New Roman" w:cs="Times New Roman"/>
          <w:sz w:val="28"/>
          <w:szCs w:val="28"/>
        </w:rPr>
        <w:t>При</w:t>
      </w:r>
      <w:r w:rsidRPr="00944E01">
        <w:rPr>
          <w:rFonts w:ascii="Times New Roman" w:hAnsi="Times New Roman" w:cs="Times New Roman"/>
          <w:sz w:val="28"/>
          <w:szCs w:val="28"/>
        </w:rPr>
        <w:t xml:space="preserve">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4.7. Уборку и содержание проезжей части дорог по всей её ширине, проездов, а также набережных, мостов, путепроводов, эстакад и тоннелей </w:t>
      </w:r>
      <w:r w:rsidRPr="00944E01">
        <w:rPr>
          <w:rFonts w:ascii="Times New Roman" w:hAnsi="Times New Roman" w:cs="Times New Roman"/>
          <w:sz w:val="28"/>
          <w:szCs w:val="28"/>
        </w:rPr>
        <w:lastRenderedPageBreak/>
        <w:t>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4.8.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44E01">
        <w:rPr>
          <w:rFonts w:ascii="Times New Roman" w:hAnsi="Times New Roman" w:cs="Times New Roman"/>
          <w:sz w:val="28"/>
          <w:szCs w:val="28"/>
        </w:rPr>
        <w:t>. Уборка объектов, территорию которых невозможно убирать механизированным способом (из-за недостаточной ширины либо сложной конфигурации), производится вручную.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4E01">
        <w:rPr>
          <w:rFonts w:ascii="Times New Roman" w:hAnsi="Times New Roman" w:cs="Times New Roman"/>
          <w:sz w:val="28"/>
          <w:szCs w:val="28"/>
        </w:rPr>
        <w:t>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4E01">
        <w:rPr>
          <w:rFonts w:ascii="Times New Roman" w:hAnsi="Times New Roman" w:cs="Times New Roman"/>
          <w:sz w:val="28"/>
          <w:szCs w:val="28"/>
        </w:rPr>
        <w:t xml:space="preserve">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 зданий, а с других территорий — в течение 12 часов с момента обнаружения.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4E01">
        <w:rPr>
          <w:rFonts w:ascii="Times New Roman" w:hAnsi="Times New Roman" w:cs="Times New Roman"/>
          <w:sz w:val="28"/>
          <w:szCs w:val="28"/>
        </w:rPr>
        <w:t xml:space="preserve">. </w:t>
      </w:r>
      <w:bookmarkStart w:id="28" w:name="_Hlk8137221"/>
      <w:r w:rsidRPr="00944E01">
        <w:rPr>
          <w:rFonts w:ascii="Times New Roman" w:hAnsi="Times New Roman" w:cs="Times New Roman"/>
          <w:sz w:val="28"/>
          <w:szCs w:val="28"/>
        </w:rPr>
        <w:t xml:space="preserve">Собственники и (или) иные законные владельцы зданий, строений, сооружений, земельных участков, нестационарных объектов </w:t>
      </w:r>
      <w:r w:rsidRPr="001A0FC7">
        <w:rPr>
          <w:rFonts w:ascii="Times New Roman" w:hAnsi="Times New Roman" w:cs="Times New Roman"/>
          <w:sz w:val="28"/>
          <w:szCs w:val="28"/>
        </w:rPr>
        <w:t>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="00613AD7"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обязаны в соответствии с настоящими Правилами, заключенными соглашениями: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9" w:name="_Hlk14965574"/>
    </w:p>
    <w:bookmarkEnd w:id="29"/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очищать прилегающие территории</w:t>
      </w:r>
      <w:r w:rsidRPr="000A7D3E">
        <w:rPr>
          <w:rFonts w:ascii="Times New Roman" w:hAnsi="Times New Roman" w:cs="Times New Roman"/>
          <w:sz w:val="28"/>
          <w:szCs w:val="28"/>
        </w:rPr>
        <w:t>, за исключением цветников и газонов,</w:t>
      </w:r>
      <w:r w:rsidRPr="00944E01">
        <w:rPr>
          <w:rFonts w:ascii="Times New Roman" w:hAnsi="Times New Roman" w:cs="Times New Roman"/>
          <w:sz w:val="28"/>
          <w:szCs w:val="28"/>
        </w:rPr>
        <w:t xml:space="preserve">от снега и наледи для обеспечения свободного и безопасного прохода граждан;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3) обрабатывать прилегающие территории противогололедными реагентами; 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4) осуществлять покос травы и обрезку поросли.</w:t>
      </w:r>
      <w:r w:rsidR="00613AD7"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Высота травы не должна превышать 15 сантиметров от поверхности земли;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5) устанавливать, ремонтировать, окрашивать урны, а также очищать урны по мере их заполнения</w:t>
      </w:r>
      <w:r w:rsidRPr="001A0FC7">
        <w:rPr>
          <w:rFonts w:ascii="Times New Roman" w:hAnsi="Times New Roman" w:cs="Times New Roman"/>
          <w:sz w:val="28"/>
          <w:szCs w:val="28"/>
        </w:rPr>
        <w:t>, но не реже 1 раза в день</w:t>
      </w:r>
      <w:r w:rsidRPr="00944E0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8"/>
    <w:p w:rsidR="00063186" w:rsidRPr="00944E01" w:rsidRDefault="00063186" w:rsidP="0006318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4.14. На всей территории поселения запрещается: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сбрасывать в водоемы бытовые, производственные отходы и загрязнять воду и прилегающую к водоему территорию;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сметать мусор на проезжую часть улиц, в ливне-приемники   ливневой канализации;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производить расклейку афиш, объявлений на фасадах зданий, столбах, деревьях, остановочных павильонах и других объектах, внешнего благоустройства, не предназначенных для этой цели;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складировать около торговых точек тару, запасы товаров;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ограждать строительные площадки с уменьшением пешеходных дорожек (тротуаров);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повреждать или вырубать зеленые насаждения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EDD">
        <w:rPr>
          <w:rFonts w:ascii="Times New Roman" w:hAnsi="Times New Roman" w:cs="Times New Roman"/>
          <w:sz w:val="28"/>
          <w:szCs w:val="28"/>
        </w:rPr>
        <w:t>на землях или земельных участках, находящихся в муниципальной собственности</w:t>
      </w:r>
      <w:r w:rsidRPr="00944E01">
        <w:rPr>
          <w:rFonts w:ascii="Times New Roman" w:hAnsi="Times New Roman" w:cs="Times New Roman"/>
          <w:sz w:val="28"/>
          <w:szCs w:val="28"/>
        </w:rPr>
        <w:t>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 </w:t>
      </w:r>
      <w:r w:rsidRPr="001A0FC7">
        <w:rPr>
          <w:rFonts w:ascii="Times New Roman" w:hAnsi="Times New Roman" w:cs="Times New Roman"/>
          <w:sz w:val="28"/>
          <w:szCs w:val="28"/>
        </w:rPr>
        <w:t>размещать транспортные средства на газоне или иной озеленённой или рекреационной территории</w:t>
      </w:r>
      <w:r w:rsidRPr="00944E01">
        <w:rPr>
          <w:rFonts w:ascii="Times New Roman" w:hAnsi="Times New Roman" w:cs="Times New Roman"/>
          <w:sz w:val="28"/>
          <w:szCs w:val="28"/>
        </w:rPr>
        <w:t>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складировать и выбрасывать отходы содержания животных на улицу, проезжую часть, возле дворов, за исключением специально отведенных для этих целей мест;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выпас сельскохозяйственных животных на территориях общего пользования поселения, в границах полосы отвода автомобильной дороги;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выгул домашних животных вне мест, установленных уполномоченным органом для выгула животных;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устройство сливных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хранить, складировать строительные материалы, мусор на территории общего 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186" w:rsidRPr="00966178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178">
        <w:rPr>
          <w:rFonts w:ascii="Times New Roman" w:hAnsi="Times New Roman" w:cs="Times New Roman"/>
          <w:color w:val="000000"/>
          <w:sz w:val="28"/>
          <w:szCs w:val="28"/>
        </w:rPr>
        <w:t xml:space="preserve">- размещать транспортные средства, создавая препятствия проведению работ по ручной или механизированной уборке территории, по очистке кровель зданий от снега, наледи и (или) удалению сосулек, а также </w:t>
      </w:r>
      <w:r w:rsidRPr="009661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EDD">
        <w:rPr>
          <w:rFonts w:ascii="Times New Roman" w:hAnsi="Times New Roman" w:cs="Times New Roman"/>
          <w:sz w:val="28"/>
          <w:szCs w:val="28"/>
        </w:rPr>
        <w:t xml:space="preserve">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</w:t>
      </w:r>
      <w:r>
        <w:rPr>
          <w:rFonts w:ascii="Times New Roman" w:hAnsi="Times New Roman" w:cs="Times New Roman"/>
          <w:sz w:val="28"/>
          <w:szCs w:val="28"/>
        </w:rPr>
        <w:t>специально отведённых площадках;</w:t>
      </w:r>
    </w:p>
    <w:p w:rsidR="00063186" w:rsidRPr="00966178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178">
        <w:rPr>
          <w:rFonts w:ascii="Times New Roman" w:hAnsi="Times New Roman" w:cs="Times New Roman"/>
          <w:color w:val="000000"/>
          <w:sz w:val="28"/>
          <w:szCs w:val="28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63186" w:rsidRPr="00966178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178">
        <w:rPr>
          <w:rFonts w:ascii="Times New Roman" w:hAnsi="Times New Roman" w:cs="Times New Roman"/>
          <w:color w:val="000000"/>
          <w:sz w:val="28"/>
          <w:szCs w:val="28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4.15. </w:t>
      </w:r>
      <w:r w:rsidRPr="007E0EDD">
        <w:rPr>
          <w:rFonts w:ascii="Times New Roman" w:hAnsi="Times New Roman" w:cs="Times New Roman"/>
          <w:sz w:val="28"/>
          <w:szCs w:val="28"/>
        </w:rPr>
        <w:t>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lastRenderedPageBreak/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bCs/>
          <w:sz w:val="28"/>
          <w:szCs w:val="28"/>
        </w:rPr>
        <w:t xml:space="preserve">4.16. </w:t>
      </w:r>
      <w:r w:rsidRPr="007E0EDD">
        <w:rPr>
          <w:rFonts w:ascii="Times New Roman" w:hAnsi="Times New Roman" w:cs="Times New Roman"/>
          <w:sz w:val="28"/>
          <w:szCs w:val="28"/>
        </w:rPr>
        <w:t>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4.16.1. Расстояние от выгребов и дворовых уборных с помойницами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4.16.2.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помойницы, должны обеспечивать их дезинфекцию и ремонт.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4.16.3. 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4.16.4.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4.16.5.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4.16.6. Объекты, предназначенные для приема и (или) очистки ЖБО, должны соответствовать требованиям Федерального закона от 07.12.2011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7E0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86" w:rsidRPr="007E0EDD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lastRenderedPageBreak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EDD">
        <w:rPr>
          <w:rFonts w:ascii="Times New Roman" w:hAnsi="Times New Roman" w:cs="Times New Roman"/>
          <w:sz w:val="28"/>
          <w:szCs w:val="28"/>
        </w:rPr>
        <w:t>Не допускается вывоз ЖБО в места, не предназначенные для приема и (или) очистки ЖБО</w:t>
      </w:r>
      <w:r w:rsidRPr="001A0FC7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4.17.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При выгуле домашнего животного необходимо соблюдать следующие требования: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30" w:name="_Hlk14965857"/>
      <w:r w:rsidRPr="00944E01">
        <w:rPr>
          <w:rFonts w:ascii="Times New Roman" w:hAnsi="Times New Roman" w:cs="Times New Roman"/>
          <w:sz w:val="28"/>
          <w:szCs w:val="28"/>
        </w:rPr>
        <w:t>в лифтах</w:t>
      </w:r>
      <w:bookmarkEnd w:id="3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63186" w:rsidRPr="001A0FC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C7">
        <w:rPr>
          <w:rFonts w:ascii="Times New Roman" w:hAnsi="Times New Roman" w:cs="Times New Roman"/>
          <w:sz w:val="28"/>
          <w:szCs w:val="28"/>
        </w:rPr>
        <w:t>4.18. 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63186" w:rsidRPr="001A0FC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C7">
        <w:rPr>
          <w:rFonts w:ascii="Times New Roman" w:hAnsi="Times New Roman" w:cs="Times New Roman"/>
          <w:sz w:val="28"/>
          <w:szCs w:val="28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C7">
        <w:rPr>
          <w:rFonts w:ascii="Times New Roman" w:hAnsi="Times New Roman" w:cs="Times New Roman"/>
          <w:sz w:val="28"/>
          <w:szCs w:val="28"/>
        </w:rPr>
        <w:t>4.19.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4.20.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Дождеприемные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 xml:space="preserve">4.21. Уступы, ступени, пандусы, осветительное, информационное и уличное техническое оборудование, иные преграды, а также край тротуара в </w:t>
      </w:r>
      <w:r w:rsidRPr="00E842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зонах остановочных пунктов и переходов через улицу могут выделяться с помощью тактильного покрытия.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4.22.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63186" w:rsidRPr="00E84230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63186" w:rsidRPr="00F02E39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230">
        <w:rPr>
          <w:rFonts w:ascii="Times New Roman" w:hAnsi="Times New Roman" w:cs="Times New Roman"/>
          <w:color w:val="000000"/>
          <w:sz w:val="28"/>
          <w:szCs w:val="28"/>
        </w:rPr>
        <w:t xml:space="preserve">4.23.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</w:t>
      </w:r>
      <w:r w:rsidRPr="00F02E39">
        <w:rPr>
          <w:rFonts w:ascii="Times New Roman" w:hAnsi="Times New Roman" w:cs="Times New Roman"/>
          <w:color w:val="000000"/>
          <w:sz w:val="28"/>
          <w:szCs w:val="28"/>
        </w:rPr>
        <w:t>устанавливать на одном уровне с пешеходными коммуникациями.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b/>
          <w:color w:val="000000"/>
          <w:sz w:val="28"/>
          <w:szCs w:val="28"/>
        </w:rPr>
        <w:t>Глава 4.1.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 xml:space="preserve">4.1.1.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4.1.2.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4.1.3.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4.1.4.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4.1.6.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мнемокартами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63186" w:rsidRPr="00F02E39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 xml:space="preserve">Глава 5. Особенности организации уборки территории поселения </w:t>
      </w:r>
      <w:r w:rsidRPr="00944E01">
        <w:rPr>
          <w:rFonts w:ascii="Times New Roman" w:hAnsi="Times New Roman" w:cs="Times New Roman"/>
          <w:b/>
          <w:sz w:val="28"/>
          <w:szCs w:val="28"/>
        </w:rPr>
        <w:br/>
        <w:t>в зимний период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</w:t>
      </w:r>
      <w:r>
        <w:rPr>
          <w:rFonts w:ascii="Times New Roman" w:hAnsi="Times New Roman" w:cs="Times New Roman"/>
          <w:sz w:val="28"/>
          <w:szCs w:val="28"/>
        </w:rPr>
        <w:t>ию работ и технические средства.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C89">
        <w:rPr>
          <w:rFonts w:ascii="Times New Roman" w:hAnsi="Times New Roman" w:cs="Times New Roman"/>
          <w:bCs/>
          <w:sz w:val="28"/>
          <w:szCs w:val="28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</w:t>
      </w:r>
      <w:r w:rsidRPr="00FF1C89">
        <w:rPr>
          <w:rFonts w:ascii="Times New Roman" w:hAnsi="Times New Roman" w:cs="Times New Roman"/>
          <w:bCs/>
          <w:sz w:val="28"/>
          <w:szCs w:val="28"/>
        </w:rPr>
        <w:lastRenderedPageBreak/>
        <w:t>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5.2. Период зимней уборки устанавливается с 1 ноября по 15 апреля.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63186" w:rsidRPr="00F02E3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E39">
        <w:rPr>
          <w:rFonts w:ascii="Times New Roman" w:hAnsi="Times New Roman" w:cs="Times New Roman"/>
          <w:color w:val="000000"/>
          <w:sz w:val="28"/>
          <w:szCs w:val="28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5.3. Мероприятия по подготовке уборочной техники к работе в зимний период проводятся владельцами техники в срок до 1 октября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5.4. Организации, отвечающие за уборку территории поселения (эксплуатационные и подрядные организации), в срок до 1 октября должны обеспечить завоз, заготовку и складирование необходимого количества противогололёдных материалов.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8E1DAF">
        <w:rPr>
          <w:rFonts w:ascii="Times New Roman" w:hAnsi="Times New Roman" w:cs="Times New Roman"/>
          <w:sz w:val="28"/>
          <w:szCs w:val="28"/>
        </w:rPr>
        <w:t>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4E01">
        <w:rPr>
          <w:rFonts w:ascii="Times New Roman" w:hAnsi="Times New Roman" w:cs="Times New Roman"/>
          <w:sz w:val="28"/>
          <w:szCs w:val="28"/>
        </w:rPr>
        <w:t>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4E01">
        <w:rPr>
          <w:rFonts w:ascii="Times New Roman" w:hAnsi="Times New Roman" w:cs="Times New Roman"/>
          <w:sz w:val="28"/>
          <w:szCs w:val="28"/>
        </w:rPr>
        <w:t xml:space="preserve"> В процессе уборки запрещается: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применять техническую соль и жидкий хлористый кальций в качестве противогололёдного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6281">
        <w:rPr>
          <w:rFonts w:ascii="Times New Roman" w:hAnsi="Times New Roman" w:cs="Times New Roman"/>
          <w:sz w:val="28"/>
          <w:szCs w:val="28"/>
        </w:rPr>
        <w:t xml:space="preserve">. Прилегающие территории, тротуары, проезды должны быть очищены от снега и наледи (гололеда). 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Уборку и вывоз снега и льда с общественных территорий поселения следует начинать немедленно с начала снегопада.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lastRenderedPageBreak/>
        <w:t>На территории интенсивных пешеходных коммуникаций допускается применять природные антигололедные средства.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44E01">
        <w:rPr>
          <w:rFonts w:ascii="Times New Roman" w:hAnsi="Times New Roman" w:cs="Times New Roman"/>
          <w:sz w:val="28"/>
          <w:szCs w:val="28"/>
        </w:rPr>
        <w:t xml:space="preserve">. Снег, счищаемый с дворовых территорий и внутриквартальных дорог, разрешается складировать на территориях дворов в местах, не препятствующих свободному проезду транспорта и движению пешеходов.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Не допускается повреждение зелёных насаждений при складировании снега.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Складирование снега на внутридворовых территориях должно предусматривать отвод талых вод.</w:t>
      </w:r>
    </w:p>
    <w:p w:rsidR="00063186" w:rsidRPr="006F1D35" w:rsidRDefault="00063186" w:rsidP="00063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 xml:space="preserve">5.10. В зимний период </w:t>
      </w:r>
      <w:bookmarkStart w:id="31" w:name="_Hlk22804048"/>
      <w:r w:rsidRPr="006F1D35">
        <w:rPr>
          <w:rFonts w:ascii="Times New Roman" w:hAnsi="Times New Roman" w:cs="Times New Roman"/>
          <w:sz w:val="28"/>
          <w:szCs w:val="28"/>
        </w:rPr>
        <w:t xml:space="preserve">собственниками и (или) иными законными владельцами зданий, </w:t>
      </w:r>
      <w:bookmarkStart w:id="32" w:name="_Hlk22211020"/>
      <w:bookmarkStart w:id="33" w:name="_Hlk22211206"/>
      <w:r w:rsidRPr="006F1D35">
        <w:rPr>
          <w:rFonts w:ascii="Times New Roman" w:hAnsi="Times New Roman" w:cs="Times New Roman"/>
          <w:sz w:val="28"/>
          <w:szCs w:val="28"/>
        </w:rPr>
        <w:t>строений, сооружений, нестационарных объектов</w:t>
      </w:r>
      <w:bookmarkEnd w:id="32"/>
      <w:bookmarkEnd w:id="33"/>
      <w:r w:rsidRPr="006F1D35">
        <w:rPr>
          <w:rFonts w:ascii="Times New Roman" w:hAnsi="Times New Roman" w:cs="Times New Roman"/>
          <w:sz w:val="28"/>
          <w:szCs w:val="28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31"/>
      <w:r w:rsidRPr="006F1D35">
        <w:rPr>
          <w:rFonts w:ascii="Times New Roman" w:hAnsi="Times New Roman" w:cs="Times New Roman"/>
          <w:sz w:val="28"/>
          <w:szCs w:val="28"/>
        </w:rPr>
        <w:t>должна быть обеспечена организация очистки их кровель от снега, наледи и сосулек.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высоте.Сброшенные с кровель снег, наледь и сосульки должны немедленно убираться на проезжую часть и размещаться вдоль лотка для последующего вывоза организацией, убирающей проезжую часть.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Запрещается сбрасывать снег, наледь, сосульки и мусор в воронки водосточных труб.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рекламных конструкций, светофорных объектов, дорожных знаков, линий связи.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5.12.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Размещение и функционирование снегоплавильных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Адреса и границы площадок, предназначенных для складирования снега, определяет Администрация поселения.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bCs/>
          <w:color w:val="000000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bCs/>
          <w:color w:val="000000"/>
          <w:sz w:val="28"/>
          <w:szCs w:val="28"/>
        </w:rPr>
        <w:t>Не допускается сбрасывать пульпу, снег в водные объекты.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E01">
        <w:rPr>
          <w:rFonts w:ascii="Times New Roman" w:hAnsi="Times New Roman" w:cs="Times New Roman"/>
          <w:b/>
          <w:sz w:val="28"/>
          <w:szCs w:val="28"/>
        </w:rPr>
        <w:t xml:space="preserve">Глава 6. Особенности организации уборки территории поселения </w:t>
      </w:r>
      <w:r w:rsidRPr="00944E01">
        <w:rPr>
          <w:rFonts w:ascii="Times New Roman" w:hAnsi="Times New Roman" w:cs="Times New Roman"/>
          <w:b/>
          <w:sz w:val="28"/>
          <w:szCs w:val="28"/>
        </w:rPr>
        <w:br/>
        <w:t>в летний период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6.1. Период летней уборки устанавливается с 16 апреля по 31 октября.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до 1 апреля.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92F">
        <w:rPr>
          <w:rFonts w:ascii="Times New Roman" w:hAnsi="Times New Roman" w:cs="Times New Roman"/>
          <w:sz w:val="27"/>
          <w:szCs w:val="27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день</w:t>
      </w:r>
    </w:p>
    <w:p w:rsidR="00063186" w:rsidRPr="00FF1C8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6.2. </w:t>
      </w:r>
      <w:r w:rsidRPr="00FF1C89">
        <w:rPr>
          <w:rFonts w:ascii="Times New Roman" w:hAnsi="Times New Roman" w:cs="Times New Roman"/>
          <w:bCs/>
          <w:sz w:val="28"/>
          <w:szCs w:val="28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C89">
        <w:rPr>
          <w:rFonts w:ascii="Times New Roman" w:hAnsi="Times New Roman" w:cs="Times New Roman"/>
          <w:bCs/>
          <w:sz w:val="28"/>
          <w:szCs w:val="28"/>
        </w:rPr>
        <w:t>Не допускается заправлять автомобили для полива и подметания технической водой и водой из открытых водоемов</w:t>
      </w:r>
      <w:r w:rsidRPr="00944E01">
        <w:rPr>
          <w:rFonts w:ascii="Times New Roman" w:hAnsi="Times New Roman" w:cs="Times New Roman"/>
          <w:sz w:val="28"/>
          <w:szCs w:val="28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4" w:name="8"/>
      <w:bookmarkEnd w:id="34"/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Проезжая часть должна быть полностью очищена от всякого вида загрязнений.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4E01">
        <w:rPr>
          <w:rFonts w:ascii="Times New Roman" w:hAnsi="Times New Roman" w:cs="Times New Roman"/>
          <w:sz w:val="28"/>
          <w:szCs w:val="28"/>
        </w:rPr>
        <w:t>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9"/>
      <w:bookmarkEnd w:id="35"/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Подметание дворовых территорий, внутридворовых проездов и тротуаров осуществляется механизированным способом или вручную. </w:t>
      </w:r>
    </w:p>
    <w:p w:rsidR="00063186" w:rsidRPr="00FF1C8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E01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F1C89">
        <w:rPr>
          <w:rFonts w:ascii="Times New Roman" w:hAnsi="Times New Roman" w:cs="Times New Roman"/>
          <w:bCs/>
          <w:sz w:val="28"/>
          <w:szCs w:val="28"/>
        </w:rPr>
        <w:t>. Сжигание листьев деревьев, кустарников на территории населенных пунктов поселения запрещено.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C89">
        <w:rPr>
          <w:rFonts w:ascii="Times New Roman" w:hAnsi="Times New Roman" w:cs="Times New Roman"/>
          <w:bCs/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944E01">
        <w:rPr>
          <w:rFonts w:ascii="Times New Roman" w:hAnsi="Times New Roman" w:cs="Times New Roman"/>
          <w:bCs/>
          <w:sz w:val="28"/>
          <w:szCs w:val="28"/>
        </w:rPr>
        <w:t>.</w:t>
      </w:r>
      <w:r w:rsidRPr="00944E01">
        <w:rPr>
          <w:rFonts w:ascii="Times New Roman" w:hAnsi="Times New Roman" w:cs="Times New Roman"/>
          <w:sz w:val="28"/>
          <w:szCs w:val="28"/>
        </w:rPr>
        <w:t xml:space="preserve"> Владельцы земельных участков обязаны: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944E01">
        <w:rPr>
          <w:rFonts w:ascii="Times New Roman" w:hAnsi="Times New Roman" w:cs="Times New Roman"/>
          <w:sz w:val="28"/>
          <w:szCs w:val="28"/>
        </w:rPr>
        <w:t>.1. Не допускать выжигание сухой растительности, соблюдать требования экологических, санитарно-гигиенических, противопожарных правил и нормативов.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4E01">
        <w:rPr>
          <w:rFonts w:ascii="Times New Roman" w:hAnsi="Times New Roman" w:cs="Times New Roman"/>
          <w:sz w:val="28"/>
          <w:szCs w:val="28"/>
        </w:rPr>
        <w:t>.2.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4E01">
        <w:rPr>
          <w:rFonts w:ascii="Times New Roman" w:hAnsi="Times New Roman" w:cs="Times New Roman"/>
          <w:sz w:val="28"/>
          <w:szCs w:val="28"/>
        </w:rPr>
        <w:t>.3.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6" w:name="10"/>
      <w:bookmarkEnd w:id="36"/>
      <w:r w:rsidRPr="006F1D35">
        <w:rPr>
          <w:rFonts w:ascii="Times New Roman" w:hAnsi="Times New Roman" w:cs="Times New Roman"/>
          <w:b/>
          <w:sz w:val="28"/>
          <w:szCs w:val="28"/>
        </w:rPr>
        <w:t xml:space="preserve">Глава 7. Обеспечение надлежащего содержания объектов благоустройства 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Собственники и (или) иные законные владельцы нежилых зданий, строений, сооружений либо уполномоченные лица обязаны 1 раз в неделю очищать фасады нежилых зданий, строений, сооружений от </w:t>
      </w:r>
      <w:r w:rsidRPr="006F1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нанесенных непосредственно на фасаде или на любом материале (бумага, картон, ткань, </w:t>
      </w:r>
      <w:r w:rsidRPr="006F1D3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холст и т.д.) надписей, рисунков, изображений, объявлений, не содержащих сведений рекламного характера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>7.2. На зданиях, расположенных вдоль магистральных улиц населенных пунктов поселения, антенны, коаксиальные дымоходы, наружные кондиционеры размещаются со стороны дворовых фасадов.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7.3. На зданиях и сооружениях на территории поселения размещаются с сохранением отделки фасада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92F">
        <w:rPr>
          <w:rFonts w:ascii="Times New Roman" w:hAnsi="Times New Roman" w:cs="Times New Roman"/>
          <w:color w:val="000000"/>
          <w:sz w:val="27"/>
          <w:szCs w:val="27"/>
        </w:rPr>
        <w:t>Домовые знаки на зданиях, сооружениях должны содержаться в исправном состоянии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7.3.1.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Высота домового указателя должна быть 300 мм. Ширина таблички зависит от количества букв в названии улицы.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Табличка выполняется в белом цвете. По периметру таблички располагается черная рамка шириной 10 мм.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Название улиц и номера домов выполняются в черном цвете. Шрифт названия улиц на русском языке, высота заглавных букв – 90 мм. Высота шрифта номера дома – 140 мм.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7.3.2. Размер шрифта наименований улиц применяется всегда одинаковый, не зависит от длины названия улицы. 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Адресные аншлаги могут иметь подсветку.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Приоритетным расположением конструкции является размещение с правой стороны фасада. Для зданий с длиной фасада свыше 25 метров может быть размещен дополнительный домовой указатель с левой стороны фасада.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7.3.3.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 xml:space="preserve">7.3.4.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7" w:name="_Hlk14967170"/>
      <w:r w:rsidRPr="00944E01">
        <w:rPr>
          <w:rFonts w:ascii="Times New Roman" w:hAnsi="Times New Roman" w:cs="Times New Roman"/>
          <w:sz w:val="28"/>
          <w:szCs w:val="28"/>
        </w:rPr>
        <w:t>на каждом строении.</w:t>
      </w:r>
    </w:p>
    <w:bookmarkEnd w:id="37"/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7.3.5. Аншлаги устанавливаются на высоте от 2,5 до 5,0 м от уровня земли на расстоянии не более 1 м от угла здания.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7.4. Содержание фасадов объектов включает: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обеспечение наличия и содержания в исправном состоянии водостоков, водосточных труб и сливов;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герметизацию, заделку и расшивку швов, трещин и выбоин;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поддержание в чистоте и исправном состоянии, расположенных на фасадах аншлагов, памятных досок;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7.5. В целях обеспечения надлежащего состояния фасадов, сохранения архитектурно - художественного облика зданий (сооружений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 w:rsidRPr="00944E01">
        <w:rPr>
          <w:rFonts w:ascii="Times New Roman" w:hAnsi="Times New Roman" w:cs="Times New Roman"/>
          <w:sz w:val="28"/>
          <w:szCs w:val="28"/>
        </w:rPr>
        <w:t>) запрещается: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уничтожение, порча, искажение архитектурных деталей фасадов зданий (сооружений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 w:rsidRPr="00944E01">
        <w:rPr>
          <w:rFonts w:ascii="Times New Roman" w:hAnsi="Times New Roman" w:cs="Times New Roman"/>
          <w:sz w:val="28"/>
          <w:szCs w:val="28"/>
        </w:rPr>
        <w:t>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произведение надписей на фасадах зданий (сооружени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 w:rsidRPr="00944E01">
        <w:rPr>
          <w:rFonts w:ascii="Times New Roman" w:hAnsi="Times New Roman" w:cs="Times New Roman"/>
          <w:sz w:val="28"/>
          <w:szCs w:val="28"/>
        </w:rPr>
        <w:t>);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расклейка газет, плакатов, афиш, объявлений, рекламных проспектов и иной информационно - печатной продукции на фасадах зданий (сооружений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 w:rsidRPr="00944E01">
        <w:rPr>
          <w:rFonts w:ascii="Times New Roman" w:hAnsi="Times New Roman" w:cs="Times New Roman"/>
          <w:sz w:val="28"/>
          <w:szCs w:val="28"/>
        </w:rPr>
        <w:t xml:space="preserve">) вне установленных для этих целей мест и конструкций; </w:t>
      </w:r>
      <w:bookmarkStart w:id="38" w:name="_Hlk14967236"/>
    </w:p>
    <w:bookmarkEnd w:id="38"/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 нанесение граффити на фасады зданий, сооружений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 w:rsidRPr="00944E01">
        <w:rPr>
          <w:rFonts w:ascii="Times New Roman" w:hAnsi="Times New Roman" w:cs="Times New Roman"/>
          <w:sz w:val="28"/>
          <w:szCs w:val="28"/>
        </w:rPr>
        <w:t xml:space="preserve"> без получения согласия собственников этих зданий, сооружений, 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>строений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помещений в них.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7.6.1. К вывескам предъявляются следующие требования: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1) на вывесках допускается размещение исключительно информации,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2) вывеска должна размещаться с соблюдением требований законодательства о государственном языке Российской Федерации. В случае</w:t>
      </w:r>
      <w:r w:rsidRPr="0014392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t>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3) вывески должны размещаться на участке фасада, свободном от архитектурных деталей;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в два раза. Элементы одного информационного поля (текстовой части) вывески должны иметь одинаковую высоту и глубину;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7.6.2. Юридическое лицо, индивидуальный предприниматель устанавливает на здании, сооружении одну вывеску в соответствии с настоящим пунктом.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Допустимый размер вывески составляет: по горизонтали - не более 0,6 м, по вертикали - не более 0,4 м. Высота букв, знаков, размещаемых на вывеске, - не более 0,1 м. 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7.6.3. Юридическое лицо, индивидуальный предприниматель вправе установить на объекте одну дополнительную вывеску в соответствии с настоящим пунктом.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7.6.4. Вывески в форме настенных конструкций и консольных конструкций, предусмотренные подпунктом 7.6.3 настоящих Правил, размещаются: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не выше линии второго этажа (линии перекрытий между первым и вторым этажами) зданий, сооружений;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7.6.5. Вывески в форме настенных конструкций, предусмотренные подпунктом 7.6.3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0,5 м (по высоте) и 60%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10 м (по длине).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7.6.6.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1 м. Расстояние от уровня земли до нижнего края консольной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конструкции должно быть не менее 2,5 м.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7.6.7.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2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подпунктом 7.6.3 настоящих Правил, должны размещаться на единой горизонтальной линии (на одной высоте) и иметь одинаковую высоту.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7.6.8.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Высота вывесок, размещаемых на крышах зданий, сооружений, должна быть: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не более 0,8 м для 1-2-этажных объектов;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не более 1,2 м для 3-5-этажных объектов.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7.6.9. Вывески площадью более 6,5 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Установка и эксплуатация таких вывесок без проектной документации не допускается.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7.6.10. Не допускается: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вывесок, не соответствующих требованиям настоящих Правил;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- вертикальный порядок расположения букв в текстах вывесок, за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козырьках, лоджиях, балконах и эркерах зданий;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расстоянии ближе 2 м от мемориальных досок;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с помощью демонстрации постеров на динамических системах смены изображений (роллерные системы, призматроны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- размещение вывесок в виде надувных конструкций, штендеров.</w:t>
      </w:r>
    </w:p>
    <w:p w:rsidR="00063186" w:rsidRPr="006F1D35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>7.6.11.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63186" w:rsidRPr="006F1D35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color w:val="000000"/>
          <w:sz w:val="28"/>
          <w:szCs w:val="28"/>
        </w:rPr>
        <w:t xml:space="preserve">7.6.12.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</w:t>
      </w:r>
      <w:r w:rsidRPr="006F1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благоустройство территории и (или) внешний вид фасада после монтажа (демонтажа) в течение 3 суток.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D35">
        <w:rPr>
          <w:rFonts w:ascii="Times New Roman" w:hAnsi="Times New Roman" w:cs="Times New Roman"/>
          <w:sz w:val="28"/>
          <w:szCs w:val="28"/>
        </w:rPr>
        <w:t>7.7. Включение наружного освещения улиц, дорог,</w:t>
      </w:r>
      <w:r w:rsidRPr="00944E01">
        <w:rPr>
          <w:rFonts w:ascii="Times New Roman" w:hAnsi="Times New Roman" w:cs="Times New Roman"/>
          <w:sz w:val="28"/>
          <w:szCs w:val="28"/>
        </w:rPr>
        <w:t xml:space="preserve"> площадей и других освещаемых объектов производится при снижении уровня естественной освещённости в вечерние сумерки до 20 люкс, а отключение – в утренние сумерки при его повышении до 10 люкс по графику, утверждаемому уполномоченным органом.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7.8.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7.9.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.9.1. При проектировании освещения и осветительного оборудования следует обеспечивать: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удобство обслуживания и управления при разных режимах работы установок.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7.9.2.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высокомачтовые,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 xml:space="preserve">В стационарных установках утилитарного наружного освещения транспортных и пешеходных зон можно применять осветительные приборы </w:t>
      </w:r>
      <w:r w:rsidRPr="00996281">
        <w:rPr>
          <w:rFonts w:ascii="Times New Roman" w:hAnsi="Times New Roman" w:cs="Times New Roman"/>
          <w:sz w:val="28"/>
          <w:szCs w:val="28"/>
        </w:rPr>
        <w:lastRenderedPageBreak/>
        <w:t>направленного в нижнюю полусферу прямого, рассеянного или отраженного света.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7.9.3.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7.9.4.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63186" w:rsidRPr="0099628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7.9.5.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281">
        <w:rPr>
          <w:rFonts w:ascii="Times New Roman" w:hAnsi="Times New Roman" w:cs="Times New Roman"/>
          <w:sz w:val="28"/>
          <w:szCs w:val="28"/>
        </w:rPr>
        <w:t>7.9.6.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7.10. </w:t>
      </w:r>
      <w:r w:rsidRPr="00FB2EB7">
        <w:rPr>
          <w:rFonts w:ascii="Times New Roman" w:hAnsi="Times New Roman" w:cs="Times New Roman"/>
          <w:sz w:val="28"/>
          <w:szCs w:val="28"/>
        </w:rPr>
        <w:t>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7.10.1. При проектировании и выборе малых архитектурных форм, в том числе уличной мебели, учитываются: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наличие свободной площади на благоустраиваемой территории;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защита от образования наледи и снежных заносов, обеспечение стока воды;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lastRenderedPageBreak/>
        <w:t>г) пропускная способность территории, частота и продолжительность использования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возраст потенциальных пользователей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з) возможность ремонта или замены деталей малых архитектурных форм;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и) интенсивность пешеходного и автомобильного движения, близость транспортных узлов;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к) эргономичность конструкций (высоту и наклон спинки скамеек, высоту урн и другие характеристики);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м) безопасность для потенциальных пользователей.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7.10.2. При установке малых архитектурных форм и уличной мебели предусматривается обеспечение: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расположения малых архитектурных форм, не создающего препятствий для пешеходов;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устойчивости конструкции;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7.10.3. При размещении уличной мебели допускается: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7.10.4. На тротуарах автомобильных дорог допускается использовать следующие типы малых архитектурных форм: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установки освещения;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скамьи без спинок, оборудованные местом для сумок;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опоры у скамеек, предназначенных для людей с ограниченными возможностями;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lastRenderedPageBreak/>
        <w:t>г) ограждения (в местах необходимости обеспечения защиты пешеходов от наезда автомобилей);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кадки, цветочницы, вазоны, кашпо, в том числе подвесные;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е) урны.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7.10.5. Для пешеходных зон и коммуникаций допускается использовать следующие типы малых архитектурных форм: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установки освещения;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скамьи, предполагающие длительное, комфортное сидение;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цветочницы, вазоны, кашпо;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информационные стенды;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д) ограждения (в местах необходимости обеспечения защиты пешеходов от наезда автомобилей);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е) столы для настольных игр;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ж) урны.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7.10.6. Допускается применение в урнах вставных ведер и мусорных мешков.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7.10.7. В целях защиты малых архитектурных форм от графического вандализма следует: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а) минимизировать площадь поверхностей малых архитектурных форм, при этом свободные поверхности разрешается делать с рельефным текстурированием или перфорированием, препятствующим графическому вандализму или облегчающим его устранение;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г) выбирать или проектировать рельефные поверхности опор освещения, в том числе с использованием краски, содержащей рельефные частицы.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lastRenderedPageBreak/>
        <w:t>7.13. В целях благоустройства на территории поселения могут устанавливаться ограждения.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Ограждения земельных участков устанавливают высотой до 2 м.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7.15.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 xml:space="preserve">Запрещается устройство ограждений в охранных зонах подземных коммуникаций. 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Во всех случаях запрещается предусматривать ограждения: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предприятий, производства которых размещены в одном или в нескольких зданиях с охраняемыми входами (при отсутствии складов открытого хранения ценных материалов и наземных технологических транспортных связей);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отдельных участков зданий и сооружений в пределах общего наружного ограждения площадки, за исключением участков, ограждение которых необходимо по требованиям техники безопасности или по санитарным требованиям (открытые электроподстанции, карантины и изоляторы мясокомбинатов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территорий, резервируемых для последующего расширения предприятий;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предприятий горнодобывающей и горнообрабатывающей промышленности (участков шахт, разрезов, обогатительных фабрик, обрабатывающих малоценные ископаемые, горноспасательных станций);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карьеров (за исключением участков, где производятся взрывные работы) и складов рудных и нерудных ископаемых (бокситов, камня, щебня, песка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сооружений коммунального назначения (полей фильтрации, орошения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складов малоценного сырья и материалов;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причалов для погрузки и выгрузки сыпучих и других малоценных материалов;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lastRenderedPageBreak/>
        <w:t>производственных отвалов, не опасных по своему составу для населения и животных (кроме отвалов, ограждение которых требуется по условиям техники безопасности);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вспомогательных зданий и сооружений, располагаемых на предзаводских площадках промышленных предприятий;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магазинов, универмагов, торговых центров и других торговых предприятий;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столовых, кафе, ресторанов и других предприятий общественного питания;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предприятий бытового обслуживания населения;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поликлиник, диспансеров и других лечебных учреждений, не имеющих стационаров;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отдельных спортивных зданий (спортивных залов, крытых плавательных бассейнов и т.п.);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зданий управления;</w:t>
      </w:r>
    </w:p>
    <w:p w:rsidR="00063186" w:rsidRPr="008E1DAF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DAF">
        <w:rPr>
          <w:rFonts w:ascii="Times New Roman" w:hAnsi="Times New Roman" w:cs="Times New Roman"/>
          <w:sz w:val="28"/>
          <w:szCs w:val="28"/>
        </w:rPr>
        <w:t>театров, клубов, Дворцов культуры, кинотеатров и других зрелищных зданий.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7.16. </w:t>
      </w:r>
      <w:r w:rsidRPr="00FB2EB7">
        <w:rPr>
          <w:rFonts w:ascii="Times New Roman" w:hAnsi="Times New Roman" w:cs="Times New Roman"/>
          <w:sz w:val="28"/>
          <w:szCs w:val="28"/>
        </w:rPr>
        <w:t>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</w:t>
      </w:r>
      <w:r w:rsidRPr="00944E01">
        <w:rPr>
          <w:rFonts w:ascii="Times New Roman" w:hAnsi="Times New Roman" w:cs="Times New Roman"/>
          <w:sz w:val="28"/>
          <w:szCs w:val="28"/>
        </w:rPr>
        <w:t>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7.18. Ограждения зданий,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 в соответствии с заключенными соглашениями.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7.19.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</w:t>
      </w:r>
      <w:r w:rsidRPr="00944E01">
        <w:rPr>
          <w:rFonts w:ascii="Times New Roman" w:hAnsi="Times New Roman" w:cs="Times New Roman"/>
          <w:sz w:val="28"/>
          <w:szCs w:val="28"/>
        </w:rPr>
        <w:lastRenderedPageBreak/>
        <w:t>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7.20.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Некапитальные сооружения питания могут также оборудоваться туалетными кабинами.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63186" w:rsidRPr="00FB2EB7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 xml:space="preserve">7.25. При проектировании мини-маркетов, мини-рынков, торговых рядов разрешается применять быстро возводимые модульные комплексы, </w:t>
      </w:r>
      <w:r w:rsidRPr="00FB2EB7">
        <w:rPr>
          <w:rFonts w:ascii="Times New Roman" w:hAnsi="Times New Roman" w:cs="Times New Roman"/>
          <w:sz w:val="28"/>
          <w:szCs w:val="28"/>
        </w:rPr>
        <w:lastRenderedPageBreak/>
        <w:t>выполняемые из легких конструкций, с учетом архитектурно-художественного облика населенного пункта.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EB7">
        <w:rPr>
          <w:rFonts w:ascii="Times New Roman" w:hAnsi="Times New Roman" w:cs="Times New Roman"/>
          <w:sz w:val="28"/>
          <w:szCs w:val="28"/>
        </w:rPr>
        <w:t>7.26.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63186" w:rsidRDefault="00276A7F" w:rsidP="00276A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</w:pPr>
      <w:r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  <w:t>Глава 8.</w:t>
      </w:r>
      <w:r w:rsidRPr="00276A7F"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  <w:t>ГГ</w:t>
      </w:r>
      <w:r w:rsidRPr="00276A7F">
        <w:rPr>
          <w:rFonts w:ascii="Times New Roman" w:hAnsi="Times New Roman" w:cs="Times New Roman"/>
          <w:b/>
          <w:sz w:val="28"/>
          <w:szCs w:val="28"/>
        </w:rPr>
        <w:t>Глава 8. Осуществление земляных работ</w:t>
      </w:r>
      <w:r w:rsidR="00063186" w:rsidRPr="00276A7F">
        <w:rPr>
          <w:rFonts w:ascii="Times New Roman" w:hAnsi="Times New Roman" w:cs="Times New Roman"/>
          <w:b/>
          <w:color w:val="F2F2F2" w:themeColor="background1" w:themeShade="F2"/>
          <w:sz w:val="28"/>
          <w:szCs w:val="28"/>
        </w:rPr>
        <w:t>.</w:t>
      </w:r>
      <w:bookmarkStart w:id="39" w:name="sub_1017"/>
    </w:p>
    <w:p w:rsidR="00276A7F" w:rsidRPr="002B6F1B" w:rsidRDefault="002B6F1B" w:rsidP="002B6F1B">
      <w:pPr>
        <w:spacing w:after="0" w:line="240" w:lineRule="auto"/>
        <w:ind w:left="57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8.1.</w:t>
      </w:r>
      <w:r w:rsidRP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76A7F" w:rsidRP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Строительство (реконструкция) объектов капитального строительства на основании разрешения на строительство.</w:t>
      </w:r>
    </w:p>
    <w:p w:rsidR="00276A7F" w:rsidRDefault="00276A7F" w:rsidP="00276A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земляных работ предусматривается проектной документацией и осуществляется в рамках выданн</w:t>
      </w:r>
      <w:r w:rsidR="0021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разрешения на строительство.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разрешения на осуществление земляных работ не требуется</w:t>
      </w:r>
      <w:r w:rsidR="00213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36A0" w:rsidRPr="002136A0" w:rsidRDefault="002136A0" w:rsidP="002136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8.2. </w:t>
      </w:r>
      <w:r w:rsidRPr="00213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Строительство (реконструкция) объекта капитального строительства, для которых не требуется разрешение на строительство:</w:t>
      </w:r>
    </w:p>
    <w:p w:rsidR="002136A0" w:rsidRDefault="002136A0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 строительство (реконструкция) объектов капитального строительства </w:t>
      </w:r>
      <w:r w:rsidRPr="002136A0">
        <w:rPr>
          <w:rFonts w:ascii="Times New Roman" w:hAnsi="Times New Roman" w:cs="Times New Roman"/>
          <w:color w:val="000000" w:themeColor="text1"/>
          <w:sz w:val="28"/>
          <w:szCs w:val="28"/>
        </w:rPr>
        <w:t>без получения разрешения на строительство, для размещения которых необходимо установление сервитута, публичного сервитута.</w:t>
      </w:r>
    </w:p>
    <w:p w:rsidR="00A1050B" w:rsidRDefault="00A1050B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Согласование земляных работ осуществляется в рамках соглашения об установлении сервитута, публичного сервитута. Получение на проведение земляных работ не требуется.</w:t>
      </w:r>
    </w:p>
    <w:p w:rsidR="00A1050B" w:rsidRDefault="00A1050B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б) строительство (реконструкция) объектов капитального строительства </w:t>
      </w:r>
      <w:r w:rsidRPr="002136A0">
        <w:rPr>
          <w:rFonts w:ascii="Times New Roman" w:hAnsi="Times New Roman" w:cs="Times New Roman"/>
          <w:color w:val="000000" w:themeColor="text1"/>
          <w:sz w:val="28"/>
          <w:szCs w:val="28"/>
        </w:rPr>
        <w:t>без получения разрешения на 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размещения которых не требуется предоставления земельного участка или установления сервитута, публичного сервитута.</w:t>
      </w:r>
    </w:p>
    <w:p w:rsidR="00A1050B" w:rsidRDefault="00A1050B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Согласование земляных работ осуществляется в рамках разрешения на использование земельного участка, находящего в государственной или муниципальной собственности.</w:t>
      </w:r>
      <w:r w:rsidRPr="00A10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на проведение земляных работ не требуется.</w:t>
      </w:r>
    </w:p>
    <w:p w:rsidR="00B4614E" w:rsidRDefault="00B4614E" w:rsidP="002136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14E" w:rsidRPr="00B4614E" w:rsidRDefault="00B4614E" w:rsidP="002136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2B6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8.3</w:t>
      </w:r>
      <w:r w:rsidRPr="00B46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Осуществление земляных работ в целях размещения объектов, не являющихся объектами капитального строительства.</w:t>
      </w:r>
    </w:p>
    <w:bookmarkEnd w:id="39"/>
    <w:p w:rsidR="00063186" w:rsidRDefault="00B4614E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случае размещения объектов, не являющихся объектами капитального строительства, согласование осуществления земляных работ осуществляется в рамках разрешения на осуществление земляных работ, предусмотренного настоящими правилами благоустройства.</w:t>
      </w:r>
    </w:p>
    <w:p w:rsidR="00CB0A76" w:rsidRDefault="00CB0A76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76" w:rsidRDefault="002B6F1B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8.4</w:t>
      </w:r>
      <w:r w:rsidR="00CB0A76" w:rsidRPr="00CB0A76">
        <w:rPr>
          <w:rFonts w:ascii="Times New Roman" w:hAnsi="Times New Roman" w:cs="Times New Roman"/>
          <w:b/>
          <w:sz w:val="28"/>
          <w:szCs w:val="28"/>
        </w:rPr>
        <w:t>. Осуществление земляных работ в иных случаях.</w:t>
      </w:r>
    </w:p>
    <w:p w:rsidR="00CB0A76" w:rsidRDefault="002B6F1B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0A76">
        <w:rPr>
          <w:rFonts w:ascii="Times New Roman" w:hAnsi="Times New Roman" w:cs="Times New Roman"/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</w:t>
      </w:r>
      <w:r w:rsidR="00AE751D">
        <w:rPr>
          <w:rFonts w:ascii="Times New Roman" w:hAnsi="Times New Roman" w:cs="Times New Roman"/>
          <w:sz w:val="28"/>
          <w:szCs w:val="28"/>
        </w:rPr>
        <w:t>, находящемся в государственной или муниципальной собственности.</w:t>
      </w: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Согласование земляных работ осуществляется в рамках разрешения на использование земельного участка, находящегося  в государственной или муниципальной собственности. Получение разрешения на осуществление земляных работ не требуется.</w:t>
      </w: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6F1B">
        <w:rPr>
          <w:rFonts w:ascii="Times New Roman" w:hAnsi="Times New Roman" w:cs="Times New Roman"/>
          <w:b/>
          <w:sz w:val="28"/>
          <w:szCs w:val="28"/>
        </w:rPr>
        <w:t>8.5</w:t>
      </w:r>
      <w:r>
        <w:rPr>
          <w:rFonts w:ascii="Times New Roman" w:hAnsi="Times New Roman" w:cs="Times New Roman"/>
          <w:b/>
          <w:sz w:val="28"/>
          <w:szCs w:val="28"/>
        </w:rPr>
        <w:t>.  Осуществление работ по благоустройству территории.</w:t>
      </w:r>
    </w:p>
    <w:p w:rsid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Согласование на производство земляных работ осуществляется в рамках разрешения на проведения земляных работ, предусмотренного настоящими правилами благоустройства.</w:t>
      </w:r>
    </w:p>
    <w:p w:rsidR="00AE751D" w:rsidRPr="00AE751D" w:rsidRDefault="00AE751D" w:rsidP="00063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A9">
        <w:rPr>
          <w:rFonts w:ascii="Times New Roman" w:hAnsi="Times New Roman" w:cs="Times New Roman"/>
          <w:b/>
          <w:sz w:val="28"/>
          <w:szCs w:val="28"/>
        </w:rPr>
        <w:t>Глава 9. Посадка зелёных насаждений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 xml:space="preserve">9.3.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 xml:space="preserve">9.4. </w:t>
      </w:r>
      <w:bookmarkStart w:id="40" w:name="_Hlk7527352"/>
      <w:r w:rsidRPr="00E025A9">
        <w:rPr>
          <w:rFonts w:ascii="Times New Roman" w:hAnsi="Times New Roman" w:cs="Times New Roman"/>
          <w:sz w:val="28"/>
          <w:szCs w:val="28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дорожно-тропиночной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40"/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9.5. При посадке зелёных насаждений не допускается: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1) произвольная посадка растений в нарушение существующей технологии;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2) касание ветвями деревьев токонесущих проводов, закрытие ими указателей адресных единиц и номерных знаков домов, дорожных знаков;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3) посадка деревьев на расстоянии ближе 5 метров до наружной стены здания или сооружения.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lastRenderedPageBreak/>
        <w:t>9.7.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(несмыкание крон).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9.10. При организации озеленения следует сохранять существующие ландшафты.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63186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E025A9" w:rsidRPr="00E025A9" w:rsidRDefault="00E025A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E025A9" w:rsidRDefault="00063186" w:rsidP="00E025A9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A9">
        <w:rPr>
          <w:rFonts w:ascii="Times New Roman" w:hAnsi="Times New Roman" w:cs="Times New Roman"/>
          <w:b/>
          <w:sz w:val="28"/>
          <w:szCs w:val="28"/>
        </w:rPr>
        <w:t>Глава 10. Охрана и содержание</w:t>
      </w:r>
      <w:r w:rsidR="00E025A9" w:rsidRPr="00E025A9">
        <w:rPr>
          <w:rFonts w:ascii="Times New Roman" w:hAnsi="Times New Roman" w:cs="Times New Roman"/>
          <w:b/>
          <w:sz w:val="28"/>
          <w:szCs w:val="28"/>
        </w:rPr>
        <w:t xml:space="preserve"> зелёных насаждений.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="00063186" w:rsidRPr="00E025A9">
        <w:rPr>
          <w:rFonts w:ascii="Times New Roman" w:hAnsi="Times New Roman" w:cs="Times New Roman"/>
          <w:sz w:val="28"/>
          <w:szCs w:val="28"/>
        </w:rPr>
        <w:t>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063186" w:rsidRPr="00E025A9">
        <w:rPr>
          <w:rFonts w:ascii="Times New Roman" w:hAnsi="Times New Roman" w:cs="Times New Roman"/>
          <w:sz w:val="28"/>
          <w:szCs w:val="28"/>
        </w:rPr>
        <w:t>. В рамках мероприятий по содержанию озелененных территорий допускается: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- проводить своевременный ремонт ограждений зеленых насаждений.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063186" w:rsidRPr="00E025A9">
        <w:rPr>
          <w:rFonts w:ascii="Times New Roman" w:hAnsi="Times New Roman" w:cs="Times New Roman"/>
          <w:sz w:val="28"/>
          <w:szCs w:val="28"/>
        </w:rPr>
        <w:t xml:space="preserve">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</w:t>
      </w:r>
      <w:r w:rsidR="00063186" w:rsidRPr="00E025A9">
        <w:rPr>
          <w:rFonts w:ascii="Times New Roman" w:hAnsi="Times New Roman" w:cs="Times New Roman"/>
          <w:sz w:val="28"/>
          <w:szCs w:val="28"/>
        </w:rPr>
        <w:lastRenderedPageBreak/>
        <w:t>пешеходных коммуникаций и по периметру площадок следует производить покос травы.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063186" w:rsidRPr="00E025A9">
        <w:rPr>
          <w:rFonts w:ascii="Times New Roman" w:hAnsi="Times New Roman" w:cs="Times New Roman"/>
          <w:sz w:val="28"/>
          <w:szCs w:val="28"/>
        </w:rPr>
        <w:t>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63186" w:rsidRPr="00E025A9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063186" w:rsidRPr="00E025A9">
        <w:rPr>
          <w:rFonts w:ascii="Times New Roman" w:hAnsi="Times New Roman" w:cs="Times New Roman"/>
          <w:sz w:val="28"/>
          <w:szCs w:val="28"/>
        </w:rPr>
        <w:t>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:rsidR="00063186" w:rsidRDefault="000237A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="00063186" w:rsidRPr="00E025A9">
        <w:rPr>
          <w:rFonts w:ascii="Times New Roman" w:hAnsi="Times New Roman" w:cs="Times New Roman"/>
          <w:sz w:val="28"/>
          <w:szCs w:val="28"/>
        </w:rPr>
        <w:t>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p w:rsidR="002B6F1B" w:rsidRDefault="002B6F1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F1B" w:rsidRDefault="002B6F1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1B">
        <w:rPr>
          <w:rFonts w:ascii="Times New Roman" w:hAnsi="Times New Roman" w:cs="Times New Roman"/>
          <w:b/>
          <w:sz w:val="28"/>
          <w:szCs w:val="28"/>
        </w:rPr>
        <w:t>Глава 11. Вырубка (снос зеленых насаждений).</w:t>
      </w:r>
    </w:p>
    <w:p w:rsidR="002B6F1B" w:rsidRPr="004A18E9" w:rsidRDefault="002B6F1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E9">
        <w:rPr>
          <w:rFonts w:ascii="Times New Roman" w:hAnsi="Times New Roman" w:cs="Times New Roman"/>
          <w:b/>
          <w:sz w:val="28"/>
          <w:szCs w:val="28"/>
        </w:rPr>
        <w:t>11.1.  Стро</w:t>
      </w:r>
      <w:r w:rsidR="004A18E9" w:rsidRPr="004A18E9">
        <w:rPr>
          <w:rFonts w:ascii="Times New Roman" w:hAnsi="Times New Roman" w:cs="Times New Roman"/>
          <w:b/>
          <w:sz w:val="28"/>
          <w:szCs w:val="28"/>
        </w:rPr>
        <w:t>ительство (реконструкция) объектов капитального строительства на основании разрешения на строительство.</w:t>
      </w:r>
    </w:p>
    <w:p w:rsidR="00E025A9" w:rsidRDefault="004A18E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E9">
        <w:rPr>
          <w:rFonts w:ascii="Times New Roman" w:hAnsi="Times New Roman" w:cs="Times New Roman"/>
          <w:sz w:val="28"/>
          <w:szCs w:val="28"/>
        </w:rPr>
        <w:t>Вырубка (снос)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требуется.</w:t>
      </w:r>
    </w:p>
    <w:p w:rsidR="00DE6E2B" w:rsidRDefault="00DE6E2B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198">
        <w:rPr>
          <w:rFonts w:ascii="Times New Roman" w:hAnsi="Times New Roman" w:cs="Times New Roman"/>
          <w:b/>
          <w:sz w:val="28"/>
          <w:szCs w:val="28"/>
        </w:rPr>
        <w:t>11.2.  Строительство (реконструкция) объектов капитального строительства, для которых не требуется получение разрешения на строительство</w:t>
      </w:r>
      <w:r w:rsidR="002E1198" w:rsidRPr="002E1198">
        <w:rPr>
          <w:rFonts w:ascii="Times New Roman" w:hAnsi="Times New Roman" w:cs="Times New Roman"/>
          <w:b/>
          <w:sz w:val="28"/>
          <w:szCs w:val="28"/>
        </w:rPr>
        <w:t>:</w:t>
      </w:r>
    </w:p>
    <w:p w:rsidR="002E1198" w:rsidRDefault="002E1198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9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(реконструкция)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сервитута.</w:t>
      </w:r>
    </w:p>
    <w:p w:rsidR="002E1198" w:rsidRDefault="002E1198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вырубки (сноса) зеленых насаждений осуществляется в рамках соглашения об установлении сервитута, публичного сервитута, разрешение на право вырубки зеленых насаждений не требуется.</w:t>
      </w:r>
    </w:p>
    <w:p w:rsidR="002E1198" w:rsidRDefault="002E1198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строительство (реконструкция)</w:t>
      </w:r>
      <w:r w:rsidR="00BB54B5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сервитута.</w:t>
      </w:r>
    </w:p>
    <w:p w:rsidR="00BB54B5" w:rsidRDefault="00BB54B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вырубки (сноса)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требуется.</w:t>
      </w:r>
    </w:p>
    <w:p w:rsidR="00BB54B5" w:rsidRDefault="00BB54B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62E">
        <w:rPr>
          <w:rFonts w:ascii="Times New Roman" w:hAnsi="Times New Roman" w:cs="Times New Roman"/>
          <w:b/>
          <w:sz w:val="28"/>
          <w:szCs w:val="28"/>
        </w:rPr>
        <w:t>11.3.  Осуществление вырубки (сноса) зеленых насаждений</w:t>
      </w:r>
      <w:r w:rsidR="00C4662E" w:rsidRPr="00C4662E">
        <w:rPr>
          <w:rFonts w:ascii="Times New Roman" w:hAnsi="Times New Roman" w:cs="Times New Roman"/>
          <w:b/>
          <w:sz w:val="28"/>
          <w:szCs w:val="28"/>
        </w:rPr>
        <w:t xml:space="preserve"> в целях размещения объектов, не являющихся объектами капитального строительства.</w:t>
      </w:r>
    </w:p>
    <w:p w:rsidR="00C4662E" w:rsidRDefault="00C4662E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размещения объектов, не являющихся объектами капитального строительства, согласование осуществления вырубки (сноса) зеленых насаждений осуществ</w:t>
      </w:r>
      <w:r w:rsidR="008C0D21">
        <w:rPr>
          <w:rFonts w:ascii="Times New Roman" w:hAnsi="Times New Roman" w:cs="Times New Roman"/>
          <w:sz w:val="28"/>
          <w:szCs w:val="28"/>
        </w:rPr>
        <w:t>ляется в рамках разрешения на использование земельного участка, находящегося в государственной или муниципальной собственности.</w:t>
      </w:r>
    </w:p>
    <w:p w:rsidR="008C0D21" w:rsidRDefault="008C0D21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D21">
        <w:rPr>
          <w:rFonts w:ascii="Times New Roman" w:hAnsi="Times New Roman" w:cs="Times New Roman"/>
          <w:b/>
          <w:sz w:val="28"/>
          <w:szCs w:val="28"/>
        </w:rPr>
        <w:lastRenderedPageBreak/>
        <w:t>11.4. Осуществление вырубки (сноса) зеленых насаждений в иных случаях.</w:t>
      </w:r>
    </w:p>
    <w:p w:rsidR="008C0D21" w:rsidRDefault="008C0D21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D21">
        <w:rPr>
          <w:rFonts w:ascii="Times New Roman" w:hAnsi="Times New Roman" w:cs="Times New Roman"/>
          <w:sz w:val="28"/>
          <w:szCs w:val="28"/>
        </w:rPr>
        <w:t>В целях проведения инженерно-геологических изысканий</w:t>
      </w:r>
      <w:r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государственной или муниципальной собственности, капитального, текущего  ремонта линейного объекта, расположенного на земельном участке, находящемся в государственной или муниципальной собственности, согласование вырубки (сноса)</w:t>
      </w:r>
      <w:r w:rsidR="00FD5107">
        <w:rPr>
          <w:rFonts w:ascii="Times New Roman" w:hAnsi="Times New Roman" w:cs="Times New Roman"/>
          <w:sz w:val="28"/>
          <w:szCs w:val="28"/>
        </w:rPr>
        <w:t xml:space="preserve">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требуется.</w:t>
      </w:r>
    </w:p>
    <w:p w:rsidR="00FD5107" w:rsidRPr="008C0D21" w:rsidRDefault="00FD5107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E025A9" w:rsidRDefault="00E025A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12</w:t>
      </w:r>
      <w:r w:rsidR="00063186" w:rsidRPr="00E025A9">
        <w:rPr>
          <w:rFonts w:ascii="Times New Roman" w:hAnsi="Times New Roman" w:cs="Times New Roman"/>
          <w:b/>
          <w:sz w:val="28"/>
          <w:szCs w:val="28"/>
        </w:rPr>
        <w:t>. Восстановление зелёных насаждений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>.1. Компенсационное озеленение производится с учётом следующих требований: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3) восстановление производится в пределах территории, где была произведена вырубка, с высадкой деревьев.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>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63186" w:rsidRPr="00E025A9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5A9">
        <w:rPr>
          <w:rFonts w:ascii="Times New Roman" w:hAnsi="Times New Roman" w:cs="Times New Roman"/>
          <w:sz w:val="28"/>
          <w:szCs w:val="28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 xml:space="preserve">.3. Расчёт восстановительной стоимости производится в порядке, определённом муниципальным правовым актом уполномоченного органа. </w:t>
      </w:r>
    </w:p>
    <w:p w:rsidR="00063186" w:rsidRPr="00E025A9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3186" w:rsidRPr="00E025A9">
        <w:rPr>
          <w:rFonts w:ascii="Times New Roman" w:hAnsi="Times New Roman" w:cs="Times New Roman"/>
          <w:sz w:val="28"/>
          <w:szCs w:val="28"/>
        </w:rPr>
        <w:t>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E025A9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_Hlk11160493"/>
      <w:r>
        <w:rPr>
          <w:rFonts w:ascii="Times New Roman" w:hAnsi="Times New Roman" w:cs="Times New Roman"/>
          <w:b/>
          <w:sz w:val="28"/>
          <w:szCs w:val="28"/>
        </w:rPr>
        <w:t>Глава 13</w:t>
      </w:r>
      <w:r w:rsidR="00063186" w:rsidRPr="00944E01">
        <w:rPr>
          <w:rFonts w:ascii="Times New Roman" w:hAnsi="Times New Roman" w:cs="Times New Roman"/>
          <w:b/>
          <w:sz w:val="28"/>
          <w:szCs w:val="28"/>
        </w:rPr>
        <w:t>. Мероприятия по выявлению карантинных и ядовитых растений, борьбе с ними, локализации, ликвидации их очагов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.2. В целях своевременного выявления карантинных и ядовитых растений лица, указанные в абзацах втором — пятом пункта 12.1 настоящих Правил, собственными силами либо с привлечением третьих лиц (в том числе специализированной организации):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.3. Лица, указанные в пункте 12.1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13.4. Лица, указанные в пункте 13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.1 настоящих Правил, обязаны проводить мероприятия по удалению борщевика Сосновского.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удалению борщевика Сосновского должны </w:t>
      </w:r>
      <w:r w:rsidRPr="008B6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проводиться до его бутонизации и начала цветения следующими способами: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 w:rsidR="00063186" w:rsidRPr="008B6D03" w:rsidRDefault="00063186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механическим - скашивание, уборка сухих растений, выкапывание корневой системы;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агротехническим - обработка почвы, посев многолетних трав.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186" w:rsidRPr="008B6D03" w:rsidRDefault="00A62865" w:rsidP="00063186">
      <w:pPr>
        <w:widowControl w:val="0"/>
        <w:suppressAutoHyphens/>
        <w:autoSpaceDE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 14</w:t>
      </w:r>
      <w:r w:rsidR="00063186" w:rsidRPr="008B6D03">
        <w:rPr>
          <w:rFonts w:ascii="Times New Roman" w:hAnsi="Times New Roman" w:cs="Times New Roman"/>
          <w:b/>
          <w:color w:val="000000"/>
          <w:sz w:val="28"/>
          <w:szCs w:val="28"/>
        </w:rPr>
        <w:t>. Места (площадки) накопления твердых коммунальных отходов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14.1.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Самарской области, в соответствии с территориальной схемой обращения с отходами Самарской области, утверждаемой приказом министерства энергетики и жилищно-коммунального хозяйства Самарской области.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контейнеры, расположенные на контейнерных площадках;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в пакеты или другие емкости, предоставленные региональным оператором по обращению с твердыми коммунальными отходами на территории Самарской области (далее - децентрализованный способ).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 бункеры, расположенные на контейнерных площадках;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на специальных площадках для складирования крупногабаритных отходов (далее – специальные площадки).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14.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14.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 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Самарской области в соответствии с законодательством Российской Федерации в области санитарно-эпидемиологического благополучия населения.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Изменение децентрализованного способа накопления на способ, указанн</w:t>
      </w:r>
      <w:r w:rsidR="00A6286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ый в абзаце третьем пункта 14.</w:t>
      </w: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 настоящих Правил, осуществляется путем создания контейнерных площадок и размещения на них контейнеров и бункеров.</w:t>
      </w:r>
    </w:p>
    <w:p w:rsidR="00063186" w:rsidRPr="008B6D03" w:rsidRDefault="00A62865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.4.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63186" w:rsidRPr="008B6D03" w:rsidRDefault="00063186" w:rsidP="00063186">
      <w:pPr>
        <w:pStyle w:val="af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63186" w:rsidRPr="008B6D03" w:rsidRDefault="00063186" w:rsidP="00063186">
      <w:pPr>
        <w:pStyle w:val="af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Контейнерную площадку разрешается освещать в вечерне-ночное время с использованием установок наружного освещения</w:t>
      </w:r>
    </w:p>
    <w:p w:rsidR="00063186" w:rsidRPr="008B6D03" w:rsidRDefault="00A62865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.5.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- не менее 15 метров.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</w:t>
      </w: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- не менее 15 метров.</w:t>
      </w:r>
    </w:p>
    <w:p w:rsidR="00063186" w:rsidRPr="008B6D03" w:rsidRDefault="00A62865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.6.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 допускается промывка контейнеров и (или) бункеров на контейнерных площадках.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63186" w:rsidRPr="008B6D03" w:rsidRDefault="00063186" w:rsidP="00063186">
      <w:pPr>
        <w:pStyle w:val="af7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.7.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Главного государственного санитарного врача Российской Федерации от 28.01.2021 № 3.</w:t>
      </w:r>
    </w:p>
    <w:p w:rsidR="00063186" w:rsidRPr="008B6D03" w:rsidRDefault="00063186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63186" w:rsidRPr="008B6D03" w:rsidRDefault="00A62865" w:rsidP="00063186">
      <w:pPr>
        <w:pStyle w:val="af7"/>
        <w:spacing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.8.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</w:t>
      </w:r>
      <w:r w:rsidR="00063186" w:rsidRPr="008B6D0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.9. 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063186" w:rsidRPr="00944E01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41"/>
    <w:p w:rsidR="00063186" w:rsidRPr="008B6D03" w:rsidRDefault="00A62865" w:rsidP="00063186">
      <w:pPr>
        <w:pStyle w:val="af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15</w:t>
      </w:r>
      <w:r w:rsidR="00063186" w:rsidRPr="008B6D03">
        <w:rPr>
          <w:rFonts w:ascii="Times New Roman" w:hAnsi="Times New Roman" w:cs="Times New Roman"/>
          <w:b/>
          <w:sz w:val="28"/>
          <w:szCs w:val="28"/>
        </w:rPr>
        <w:t>. Праздничное оформление территории поселения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.2. В перечень объектов праздничного оформления могут включаться: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а) площади, улицы, бульвары, мостовые сооружения, магистрали;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б) места массовых гуляний, парки, скверы, набережные;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в) фасады зданий;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.3. К элементам праздничного оформления относятся: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г) праздничное освещение (иллюминация) улиц, площадей, фасадов зданий и сооружений, в том числе: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праздничная подсветка фасадов зданий;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иллюминационные гирлянды и кронштейны;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художественно-декоративное оформление на тросовых конструкциях, расположенных между зданиями или опорами наружного сельского освещения и контактной сети;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подсветка зеленых насаждений;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праздничное и тематическое оформление пассажирского транспорта;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государственные и муниципальные флаги, государственная и муниципальная символика;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декоративные флаги, флажки, стяги;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информационные и тематические материалы на рекламных конструкциях;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>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t xml:space="preserve">.8. Праздничное оформление осуществляется собственниками и (или) иными законными владельцами объектов праздничного оформления в </w:t>
      </w:r>
      <w:r w:rsidR="00063186" w:rsidRPr="008B6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63186" w:rsidRPr="008B6D03" w:rsidRDefault="00063186" w:rsidP="00063186">
      <w:pPr>
        <w:pStyle w:val="af7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color w:val="000000"/>
          <w:sz w:val="28"/>
          <w:szCs w:val="28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 16</w:t>
      </w:r>
      <w:r w:rsidR="00063186" w:rsidRPr="008B6D0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3186" w:rsidRPr="008B6D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Выпас и прогон сельскохозяйственных животных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.3. Во всех случаях, предусмотренных пунктами 13.1.1 и 13.1.2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Прогон сельскохозяйственных животных от мест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Время прогона и выпаса сельскохозяйственных животных по территории поселения должно быть определено не ранее 6.00 и не позднее 21.00 по местному времени.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.8. При осуществлении выпаса сельскохозяйственных животных допускается: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1) свободный выпас сельскохозяйственных животных на огороженной территории;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Выпас лошадей допускается лишь в их стреноженном состоянии.</w:t>
      </w:r>
    </w:p>
    <w:p w:rsidR="00063186" w:rsidRPr="008B6D03" w:rsidRDefault="00A62865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063186"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.9. При осуществлении выпаса и прогона сельскохозяйственных животных запрещается: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в границах полосы отвода автомобильной дороги;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63186" w:rsidRPr="008B6D03" w:rsidRDefault="00063186" w:rsidP="00063186">
      <w:pPr>
        <w:pStyle w:val="af7"/>
        <w:ind w:firstLine="567"/>
        <w:rPr>
          <w:rFonts w:ascii="Times New Roman" w:hAnsi="Times New Roman" w:cs="Times New Roman"/>
          <w:sz w:val="28"/>
          <w:szCs w:val="28"/>
        </w:rPr>
      </w:pPr>
      <w:r w:rsidRPr="008B6D03">
        <w:rPr>
          <w:rFonts w:ascii="Times New Roman" w:hAnsi="Times New Roman" w:cs="Times New Roman"/>
          <w:bCs/>
          <w:color w:val="000000"/>
          <w:sz w:val="28"/>
          <w:szCs w:val="28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063186" w:rsidRPr="008B6D03" w:rsidRDefault="00063186" w:rsidP="0006318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8B6D03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Default="00063186" w:rsidP="000631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3186" w:rsidRPr="00C03D5E" w:rsidRDefault="00063186" w:rsidP="00063186">
      <w:pPr>
        <w:pStyle w:val="af7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03D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63186" w:rsidRPr="00C03D5E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C03D5E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:rsidR="00063186" w:rsidRPr="008D45AF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C03D5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119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Челно-Вершинский Самарской области,</w:t>
      </w:r>
    </w:p>
    <w:p w:rsidR="00063186" w:rsidRPr="00C03D5E" w:rsidRDefault="00063186" w:rsidP="00063186">
      <w:pPr>
        <w:pStyle w:val="af7"/>
        <w:jc w:val="right"/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bookmarkStart w:id="42" w:name="_Hlk10814527"/>
    </w:p>
    <w:bookmarkEnd w:id="42"/>
    <w:p w:rsidR="00063186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</w:t>
      </w: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О ЗАКРЕПЛЕНИИ ПРИЛЕГАЮЩЕЙ ТЕРРИТОРИИ</w:t>
      </w: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В УСТАНОВЛЕННЫХ ГРАНИЦАХ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«</w:t>
      </w:r>
      <w:r w:rsidRPr="000B53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B53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5339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B5339">
        <w:rPr>
          <w:rFonts w:ascii="Times New Roman" w:hAnsi="Times New Roman" w:cs="Times New Roman"/>
          <w:sz w:val="24"/>
          <w:szCs w:val="24"/>
        </w:rPr>
        <w:t>_____ 2</w:t>
      </w:r>
      <w:r>
        <w:rPr>
          <w:rFonts w:ascii="Times New Roman" w:hAnsi="Times New Roman" w:cs="Times New Roman"/>
          <w:sz w:val="24"/>
          <w:szCs w:val="24"/>
        </w:rPr>
        <w:t>022</w:t>
      </w:r>
      <w:r w:rsidRPr="000B5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186" w:rsidRPr="000B5339" w:rsidRDefault="00063186" w:rsidP="000631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населенного пункта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0B5339">
        <w:rPr>
          <w:rFonts w:ascii="Times New Roman" w:hAnsi="Times New Roman" w:cs="Times New Roman"/>
          <w:sz w:val="24"/>
          <w:szCs w:val="24"/>
        </w:rPr>
        <w:t xml:space="preserve"> поселения </w:t>
      </w:r>
      <w:bookmarkStart w:id="43" w:name="_Hlk6841718"/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  <w:bookmarkEnd w:id="43"/>
      <w:r w:rsidRPr="000B5339">
        <w:rPr>
          <w:rFonts w:ascii="Times New Roman" w:hAnsi="Times New Roman" w:cs="Times New Roman"/>
          <w:sz w:val="24"/>
          <w:szCs w:val="24"/>
        </w:rPr>
        <w:t xml:space="preserve"> в лице Главы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0B53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r w:rsidRPr="00FB53B1">
        <w:rPr>
          <w:rFonts w:ascii="Times New Roman" w:hAnsi="Times New Roman" w:cs="Times New Roman"/>
          <w:sz w:val="24"/>
          <w:szCs w:val="24"/>
        </w:rPr>
        <w:t xml:space="preserve"> 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hyperlink r:id="rId8" w:history="1">
        <w:r w:rsidRPr="000B5339">
          <w:rPr>
            <w:rStyle w:val="a6"/>
            <w:rFonts w:ascii="Times New Roman" w:hAnsi="Times New Roman" w:cs="Times New Roman"/>
            <w:sz w:val="24"/>
            <w:szCs w:val="24"/>
          </w:rPr>
          <w:t>Устава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B53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r w:rsidRPr="00FB53B1">
        <w:rPr>
          <w:rFonts w:ascii="Times New Roman" w:hAnsi="Times New Roman" w:cs="Times New Roman"/>
          <w:sz w:val="24"/>
          <w:szCs w:val="24"/>
        </w:rPr>
        <w:t xml:space="preserve"> 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именуемая в дальнейшем </w:t>
      </w:r>
      <w:r>
        <w:rPr>
          <w:rFonts w:ascii="Times New Roman" w:hAnsi="Times New Roman" w:cs="Times New Roman"/>
          <w:sz w:val="24"/>
          <w:szCs w:val="24"/>
        </w:rPr>
        <w:t>—А</w:t>
      </w:r>
      <w:r w:rsidRPr="000B5339">
        <w:rPr>
          <w:rFonts w:ascii="Times New Roman" w:hAnsi="Times New Roman" w:cs="Times New Roman"/>
          <w:sz w:val="24"/>
          <w:szCs w:val="24"/>
        </w:rPr>
        <w:t>дминистрация, с одной стороны, и ___________________________ в лице __________________, действующего на основании ____________________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1"/>
      </w:r>
      <w:r w:rsidRPr="000B533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—Гражданин или Организация (</w:t>
      </w:r>
      <w:r w:rsidRPr="00DF0207">
        <w:rPr>
          <w:rFonts w:ascii="Times New Roman" w:hAnsi="Times New Roman" w:cs="Times New Roman"/>
          <w:i/>
          <w:sz w:val="24"/>
          <w:szCs w:val="24"/>
        </w:rPr>
        <w:t>в зависимости от статуса здесь и далее по тексту</w:t>
      </w:r>
      <w:r w:rsidRPr="00F16DE8">
        <w:rPr>
          <w:rFonts w:ascii="Times New Roman" w:hAnsi="Times New Roman" w:cs="Times New Roman"/>
          <w:i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i/>
          <w:sz w:val="24"/>
          <w:szCs w:val="24"/>
        </w:rPr>
        <w:t xml:space="preserve">ое условное обозначение </w:t>
      </w:r>
      <w:r w:rsidRPr="00F16DE8">
        <w:rPr>
          <w:rFonts w:ascii="Times New Roman" w:hAnsi="Times New Roman" w:cs="Times New Roman"/>
          <w:i/>
          <w:sz w:val="24"/>
          <w:szCs w:val="24"/>
        </w:rPr>
        <w:t>следует подчеркнуть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B5339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</w:t>
      </w:r>
      <w:r>
        <w:rPr>
          <w:rFonts w:ascii="Times New Roman" w:hAnsi="Times New Roman" w:cs="Times New Roman"/>
          <w:sz w:val="24"/>
          <w:szCs w:val="24"/>
        </w:rPr>
        <w:t>еесоглашение</w:t>
      </w:r>
      <w:r w:rsidRPr="000B5339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Par19"/>
      <w:bookmarkEnd w:id="45"/>
      <w:r w:rsidRPr="000B5339">
        <w:rPr>
          <w:rFonts w:ascii="Times New Roman" w:hAnsi="Times New Roman" w:cs="Times New Roman"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Администрация обязуется закрепить за </w:t>
      </w:r>
      <w:r>
        <w:rPr>
          <w:rFonts w:ascii="Times New Roman" w:hAnsi="Times New Roman" w:cs="Times New Roman"/>
          <w:sz w:val="24"/>
          <w:szCs w:val="24"/>
        </w:rPr>
        <w:t xml:space="preserve">Гражданином или Организацией </w:t>
      </w:r>
      <w:r w:rsidRPr="000B5339">
        <w:rPr>
          <w:rFonts w:ascii="Times New Roman" w:hAnsi="Times New Roman" w:cs="Times New Roman"/>
          <w:sz w:val="24"/>
          <w:szCs w:val="24"/>
        </w:rPr>
        <w:t xml:space="preserve">территорию площадью _________, прилегающую к </w:t>
      </w:r>
      <w:r>
        <w:rPr>
          <w:rFonts w:ascii="Times New Roman" w:hAnsi="Times New Roman" w:cs="Times New Roman"/>
          <w:sz w:val="24"/>
          <w:szCs w:val="24"/>
        </w:rPr>
        <w:t>зданию, строению, сооружению,</w:t>
      </w:r>
      <w:r w:rsidRPr="000B5339">
        <w:rPr>
          <w:rFonts w:ascii="Times New Roman" w:hAnsi="Times New Roman" w:cs="Times New Roman"/>
          <w:sz w:val="24"/>
          <w:szCs w:val="24"/>
        </w:rPr>
        <w:t>земельному участку</w:t>
      </w:r>
      <w:r w:rsidRPr="00A64005">
        <w:rPr>
          <w:rFonts w:ascii="Times New Roman" w:hAnsi="Times New Roman" w:cs="Times New Roman"/>
          <w:i/>
          <w:sz w:val="24"/>
          <w:szCs w:val="24"/>
        </w:rPr>
        <w:t>(необходимый вид объекта следует подчеркнуть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0B5339">
        <w:rPr>
          <w:rFonts w:ascii="Times New Roman" w:hAnsi="Times New Roman" w:cs="Times New Roman"/>
          <w:sz w:val="24"/>
          <w:szCs w:val="24"/>
        </w:rPr>
        <w:t>, расположенному по адресу: ________________, ул.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B533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______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принадлежащему </w:t>
      </w:r>
      <w:r>
        <w:rPr>
          <w:rFonts w:ascii="Times New Roman" w:hAnsi="Times New Roman" w:cs="Times New Roman"/>
          <w:sz w:val="24"/>
          <w:szCs w:val="24"/>
        </w:rPr>
        <w:t>Гражданину или Организации</w:t>
      </w:r>
      <w:r w:rsidR="008D45AF">
        <w:rPr>
          <w:rFonts w:ascii="Times New Roman" w:hAnsi="Times New Roman" w:cs="Times New Roman"/>
          <w:sz w:val="24"/>
          <w:szCs w:val="24"/>
        </w:rPr>
        <w:t xml:space="preserve"> </w:t>
      </w:r>
      <w:r w:rsidRPr="000B5339">
        <w:rPr>
          <w:rFonts w:ascii="Times New Roman" w:hAnsi="Times New Roman" w:cs="Times New Roman"/>
          <w:sz w:val="24"/>
          <w:szCs w:val="24"/>
        </w:rPr>
        <w:t>на праве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2"/>
      </w:r>
      <w:r w:rsidRPr="000B5339">
        <w:rPr>
          <w:rFonts w:ascii="Times New Roman" w:hAnsi="Times New Roman" w:cs="Times New Roman"/>
          <w:sz w:val="24"/>
          <w:szCs w:val="24"/>
        </w:rPr>
        <w:t xml:space="preserve"> ________________ согласно карты-схемы, являющейся неотъемлемой частью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Гражданин или Организация </w:t>
      </w:r>
      <w:r w:rsidRPr="000B5339">
        <w:rPr>
          <w:rFonts w:ascii="Times New Roman" w:hAnsi="Times New Roman" w:cs="Times New Roman"/>
          <w:sz w:val="24"/>
          <w:szCs w:val="24"/>
        </w:rPr>
        <w:t xml:space="preserve">обязуется осуществлять содержание, благоустройство и санитарное обслуживание указанной территории в соответствии с условиями настоящего </w:t>
      </w:r>
      <w:r>
        <w:rPr>
          <w:rFonts w:ascii="Times New Roman" w:hAnsi="Times New Roman" w:cs="Times New Roman"/>
          <w:sz w:val="24"/>
          <w:szCs w:val="24"/>
        </w:rPr>
        <w:t xml:space="preserve">соглашения и Правилами благоустройства территории сельского поселения </w:t>
      </w:r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3B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Челно-Вершинский</w:t>
      </w:r>
      <w:r w:rsidRPr="00FB53B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>
        <w:rPr>
          <w:rFonts w:ascii="Times New Roman" w:hAnsi="Times New Roman" w:cs="Times New Roman"/>
          <w:sz w:val="24"/>
          <w:szCs w:val="24"/>
        </w:rPr>
        <w:t>_(далее — Правила)</w:t>
      </w:r>
      <w:r w:rsidRPr="000B5339">
        <w:rPr>
          <w:rFonts w:ascii="Times New Roman" w:hAnsi="Times New Roman" w:cs="Times New Roman"/>
          <w:sz w:val="24"/>
          <w:szCs w:val="24"/>
        </w:rPr>
        <w:t>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lastRenderedPageBreak/>
        <w:t>2. Обязанности сторон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2.1. </w:t>
      </w:r>
      <w:r w:rsidRPr="00DA3965">
        <w:rPr>
          <w:rFonts w:ascii="Times New Roman" w:hAnsi="Times New Roman" w:cs="Times New Roman"/>
          <w:sz w:val="24"/>
          <w:szCs w:val="24"/>
        </w:rPr>
        <w:t>Администрация в пределах своей компетенции имеет право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A3965">
        <w:rPr>
          <w:rFonts w:ascii="Times New Roman" w:hAnsi="Times New Roman" w:cs="Times New Roman"/>
          <w:sz w:val="24"/>
          <w:szCs w:val="24"/>
        </w:rPr>
        <w:t xml:space="preserve">существлять контроль за содержанием и использованием </w:t>
      </w:r>
      <w:r>
        <w:rPr>
          <w:rFonts w:ascii="Times New Roman" w:hAnsi="Times New Roman" w:cs="Times New Roman"/>
          <w:sz w:val="24"/>
          <w:szCs w:val="24"/>
        </w:rPr>
        <w:t>прилегающей</w:t>
      </w:r>
      <w:r w:rsidRPr="00DA3965">
        <w:rPr>
          <w:rFonts w:ascii="Times New Roman" w:hAnsi="Times New Roman" w:cs="Times New Roman"/>
          <w:sz w:val="24"/>
          <w:szCs w:val="24"/>
        </w:rPr>
        <w:t xml:space="preserve"> территории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A3965">
        <w:rPr>
          <w:rFonts w:ascii="Times New Roman" w:hAnsi="Times New Roman" w:cs="Times New Roman"/>
          <w:sz w:val="24"/>
          <w:szCs w:val="24"/>
        </w:rPr>
        <w:t>, санитарными нормами и правилами, а также Правилами.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B5339">
        <w:rPr>
          <w:rFonts w:ascii="Times New Roman" w:hAnsi="Times New Roman" w:cs="Times New Roman"/>
          <w:sz w:val="24"/>
          <w:szCs w:val="24"/>
        </w:rPr>
        <w:t>Администрация обязуется: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5339">
        <w:rPr>
          <w:rFonts w:ascii="Times New Roman" w:hAnsi="Times New Roman" w:cs="Times New Roman"/>
          <w:sz w:val="24"/>
          <w:szCs w:val="24"/>
        </w:rPr>
        <w:t xml:space="preserve">.1. Содействовать </w:t>
      </w:r>
      <w:r>
        <w:rPr>
          <w:rFonts w:ascii="Times New Roman" w:hAnsi="Times New Roman" w:cs="Times New Roman"/>
          <w:sz w:val="24"/>
          <w:szCs w:val="24"/>
        </w:rPr>
        <w:t xml:space="preserve">Гражданину или организации </w:t>
      </w:r>
      <w:r w:rsidRPr="000B5339">
        <w:rPr>
          <w:rFonts w:ascii="Times New Roman" w:hAnsi="Times New Roman" w:cs="Times New Roman"/>
          <w:sz w:val="24"/>
          <w:szCs w:val="24"/>
        </w:rPr>
        <w:t>по вопросам надлежащего содержания прилегающей территории в соответствии с требованиями Правил.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A39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Гражданин или Организация </w:t>
      </w:r>
      <w:r w:rsidRPr="00DA3965">
        <w:rPr>
          <w:rFonts w:ascii="Times New Roman" w:hAnsi="Times New Roman" w:cs="Times New Roman"/>
          <w:sz w:val="24"/>
          <w:szCs w:val="24"/>
        </w:rPr>
        <w:t>вправе:</w:t>
      </w: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A3965">
        <w:rPr>
          <w:rFonts w:ascii="Times New Roman" w:hAnsi="Times New Roman" w:cs="Times New Roman"/>
          <w:sz w:val="24"/>
          <w:szCs w:val="24"/>
        </w:rPr>
        <w:t xml:space="preserve">.1. Осуществлять содержание и уборку </w:t>
      </w:r>
      <w:r>
        <w:rPr>
          <w:rFonts w:ascii="Times New Roman" w:hAnsi="Times New Roman" w:cs="Times New Roman"/>
          <w:sz w:val="24"/>
          <w:szCs w:val="24"/>
        </w:rPr>
        <w:t>прилегающей</w:t>
      </w:r>
      <w:r w:rsidRPr="00DA3965">
        <w:rPr>
          <w:rFonts w:ascii="Times New Roman" w:hAnsi="Times New Roman" w:cs="Times New Roman"/>
          <w:sz w:val="24"/>
          <w:szCs w:val="24"/>
        </w:rPr>
        <w:t xml:space="preserve"> территории любыми не запрещенными законодательством и Правилами способами и в любых формах.</w:t>
      </w:r>
    </w:p>
    <w:p w:rsidR="00063186" w:rsidRPr="00DA3965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A3965">
        <w:rPr>
          <w:rFonts w:ascii="Times New Roman" w:hAnsi="Times New Roman" w:cs="Times New Roman"/>
          <w:sz w:val="24"/>
          <w:szCs w:val="24"/>
        </w:rPr>
        <w:t xml:space="preserve">.2. Ходатайствовать перед Администрацией об изменении условий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A3965">
        <w:rPr>
          <w:rFonts w:ascii="Times New Roman" w:hAnsi="Times New Roman" w:cs="Times New Roman"/>
          <w:sz w:val="24"/>
          <w:szCs w:val="24"/>
        </w:rPr>
        <w:t xml:space="preserve">оглашения или его досрочном расторжении в случае прекращения прав </w:t>
      </w:r>
      <w:r w:rsidRPr="00143F61">
        <w:rPr>
          <w:rFonts w:ascii="Times New Roman" w:hAnsi="Times New Roman" w:cs="Times New Roman"/>
          <w:sz w:val="24"/>
          <w:szCs w:val="24"/>
        </w:rPr>
        <w:t xml:space="preserve">на здание, строение, сооружение, земельный участок </w:t>
      </w:r>
      <w:r w:rsidRPr="00143F61">
        <w:rPr>
          <w:rFonts w:ascii="Times New Roman" w:hAnsi="Times New Roman" w:cs="Times New Roman"/>
          <w:i/>
          <w:sz w:val="24"/>
          <w:szCs w:val="24"/>
        </w:rPr>
        <w:t>(необходимый вид объекта следует подчеркнуть)</w:t>
      </w:r>
      <w:r w:rsidRPr="00DA3965">
        <w:rPr>
          <w:rFonts w:ascii="Times New Roman" w:hAnsi="Times New Roman" w:cs="Times New Roman"/>
          <w:sz w:val="24"/>
          <w:szCs w:val="24"/>
        </w:rPr>
        <w:t>, к которому прилегает закрепл</w:t>
      </w:r>
      <w:r>
        <w:rPr>
          <w:rFonts w:ascii="Times New Roman" w:hAnsi="Times New Roman" w:cs="Times New Roman"/>
          <w:sz w:val="24"/>
          <w:szCs w:val="24"/>
        </w:rPr>
        <w:t>енная</w:t>
      </w:r>
      <w:r w:rsidRPr="00DA3965">
        <w:rPr>
          <w:rFonts w:ascii="Times New Roman" w:hAnsi="Times New Roman" w:cs="Times New Roman"/>
          <w:sz w:val="24"/>
          <w:szCs w:val="24"/>
        </w:rPr>
        <w:t xml:space="preserve"> территория.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 Гражданин или Организация обязуется: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63186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2.4.2.1.</w:t>
      </w:r>
      <w:r w:rsidRPr="00DF0207">
        <w:rPr>
          <w:rFonts w:ascii="Times New Roman" w:hAnsi="Times New Roman" w:cs="Times New Roman"/>
          <w:sz w:val="24"/>
          <w:szCs w:val="24"/>
        </w:rPr>
        <w:t xml:space="preserve">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063186" w:rsidRPr="00DF0207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2.4.2.2.</w:t>
      </w:r>
      <w:r w:rsidRPr="00DF0207">
        <w:rPr>
          <w:rFonts w:ascii="Times New Roman" w:hAnsi="Times New Roman" w:cs="Times New Roman"/>
          <w:sz w:val="24"/>
          <w:szCs w:val="24"/>
        </w:rPr>
        <w:t xml:space="preserve"> очищать прилегающие территории </w:t>
      </w:r>
      <w:r w:rsidRPr="005D629E">
        <w:rPr>
          <w:rFonts w:ascii="Times New Roman" w:hAnsi="Times New Roman" w:cs="Times New Roman"/>
          <w:bCs/>
          <w:sz w:val="24"/>
          <w:szCs w:val="24"/>
        </w:rPr>
        <w:t>за исключением цветников и газонов</w:t>
      </w:r>
      <w:r w:rsidRPr="00DF0207">
        <w:rPr>
          <w:rFonts w:ascii="Times New Roman" w:hAnsi="Times New Roman" w:cs="Times New Roman"/>
          <w:sz w:val="24"/>
          <w:szCs w:val="24"/>
        </w:rPr>
        <w:t>от снега и наледи для обеспечения свободного и безопасного прохода граждан;</w:t>
      </w:r>
    </w:p>
    <w:p w:rsidR="00063186" w:rsidRPr="00DF0207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2.4.2.3.</w:t>
      </w:r>
      <w:r w:rsidRPr="00DF0207">
        <w:rPr>
          <w:rFonts w:ascii="Times New Roman" w:hAnsi="Times New Roman" w:cs="Times New Roman"/>
          <w:sz w:val="24"/>
          <w:szCs w:val="24"/>
        </w:rPr>
        <w:t xml:space="preserve"> обрабатывать прилегающие территории противогололедными реагентами;</w:t>
      </w:r>
    </w:p>
    <w:p w:rsidR="00063186" w:rsidRPr="00E17D8C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8C">
        <w:rPr>
          <w:rFonts w:ascii="Times New Roman" w:hAnsi="Times New Roman" w:cs="Times New Roman"/>
          <w:sz w:val="24"/>
          <w:szCs w:val="24"/>
        </w:rPr>
        <w:t>2.4.2.4. осуществлять покос травы и обрезку поросли.Высота травы не должна превышать 15 сантиметров от поверхности земли;</w:t>
      </w:r>
    </w:p>
    <w:p w:rsidR="00063186" w:rsidRPr="004919B2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2.4.2.5.</w:t>
      </w:r>
      <w:r w:rsidRPr="00DF0207">
        <w:rPr>
          <w:rFonts w:ascii="Times New Roman" w:hAnsi="Times New Roman" w:cs="Times New Roman"/>
          <w:sz w:val="24"/>
          <w:szCs w:val="24"/>
        </w:rPr>
        <w:t xml:space="preserve"> устанавливать, ремонтировать, окрашивать урны, а также очи</w:t>
      </w:r>
      <w:r>
        <w:rPr>
          <w:rFonts w:ascii="Times New Roman" w:hAnsi="Times New Roman" w:cs="Times New Roman"/>
          <w:sz w:val="24"/>
          <w:szCs w:val="24"/>
        </w:rPr>
        <w:t xml:space="preserve">щать урны по мере их </w:t>
      </w:r>
      <w:r w:rsidRPr="004919B2">
        <w:rPr>
          <w:rFonts w:ascii="Times New Roman" w:hAnsi="Times New Roman" w:cs="Times New Roman"/>
          <w:sz w:val="24"/>
          <w:szCs w:val="24"/>
        </w:rPr>
        <w:t>заполнения</w:t>
      </w:r>
      <w:r w:rsidRPr="004919B2">
        <w:rPr>
          <w:rFonts w:ascii="Times New Roman" w:hAnsi="Times New Roman" w:cs="Times New Roman"/>
          <w:color w:val="000000"/>
          <w:sz w:val="24"/>
          <w:szCs w:val="24"/>
        </w:rPr>
        <w:t>, но не реже 1 раза в день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2F2F">
        <w:rPr>
          <w:rFonts w:ascii="Times New Roman" w:hAnsi="Times New Roman" w:cs="Times New Roman"/>
          <w:sz w:val="24"/>
          <w:szCs w:val="24"/>
        </w:rPr>
        <w:t>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2F2F">
        <w:rPr>
          <w:rFonts w:ascii="Times New Roman" w:hAnsi="Times New Roman" w:cs="Times New Roman"/>
          <w:sz w:val="24"/>
          <w:szCs w:val="24"/>
        </w:rPr>
        <w:t>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63186" w:rsidRPr="00782F2F" w:rsidRDefault="00063186" w:rsidP="00063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2F">
        <w:rPr>
          <w:rFonts w:ascii="Times New Roman" w:hAnsi="Times New Roman" w:cs="Times New Roman"/>
          <w:sz w:val="24"/>
          <w:szCs w:val="24"/>
        </w:rPr>
        <w:t>2.4.5. Прочие условия _______________________________.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3. Рассмотрение споров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A40A41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0A41">
        <w:rPr>
          <w:rFonts w:ascii="Times New Roman" w:hAnsi="Times New Roman" w:cs="Times New Roman"/>
          <w:sz w:val="24"/>
          <w:szCs w:val="24"/>
        </w:rPr>
        <w:t xml:space="preserve">.1. Споры, возникающие в рамках настоящего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 xml:space="preserve">оглашения, разрешаются по взаимному согласию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>торон в порядке, установленном законодательством Российской Федерации.</w:t>
      </w:r>
    </w:p>
    <w:p w:rsidR="00063186" w:rsidRPr="00A40A41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0A41">
        <w:rPr>
          <w:rFonts w:ascii="Times New Roman" w:hAnsi="Times New Roman" w:cs="Times New Roman"/>
          <w:sz w:val="24"/>
          <w:szCs w:val="24"/>
        </w:rPr>
        <w:t>.2. При разногласии споры разрешаются в судебном порядке в соответствии с законодательством Российской Федерации.</w:t>
      </w:r>
    </w:p>
    <w:p w:rsidR="00063186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4. Срок действия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lastRenderedPageBreak/>
        <w:t>Настоящ</w:t>
      </w:r>
      <w:r>
        <w:rPr>
          <w:rFonts w:ascii="Times New Roman" w:hAnsi="Times New Roman" w:cs="Times New Roman"/>
          <w:sz w:val="24"/>
          <w:szCs w:val="24"/>
        </w:rPr>
        <w:t>ее соглашение</w:t>
      </w:r>
      <w:r w:rsidRPr="000B5339">
        <w:rPr>
          <w:rFonts w:ascii="Times New Roman" w:hAnsi="Times New Roman" w:cs="Times New Roman"/>
          <w:sz w:val="24"/>
          <w:szCs w:val="24"/>
        </w:rPr>
        <w:t xml:space="preserve"> вступает в силу с</w:t>
      </w:r>
      <w:r>
        <w:rPr>
          <w:rFonts w:ascii="Times New Roman" w:hAnsi="Times New Roman" w:cs="Times New Roman"/>
          <w:sz w:val="24"/>
          <w:szCs w:val="24"/>
        </w:rPr>
        <w:t>о дня</w:t>
      </w:r>
      <w:r w:rsidRPr="000B5339">
        <w:rPr>
          <w:rFonts w:ascii="Times New Roman" w:hAnsi="Times New Roman" w:cs="Times New Roman"/>
          <w:sz w:val="24"/>
          <w:szCs w:val="24"/>
        </w:rPr>
        <w:t xml:space="preserve"> его подписания и действует до прекращения прав </w:t>
      </w:r>
      <w:r>
        <w:rPr>
          <w:rFonts w:ascii="Times New Roman" w:hAnsi="Times New Roman" w:cs="Times New Roman"/>
          <w:sz w:val="24"/>
          <w:szCs w:val="24"/>
        </w:rPr>
        <w:t>Гражданина или организации</w:t>
      </w:r>
      <w:bookmarkStart w:id="46" w:name="_Hlk8640813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5339">
        <w:rPr>
          <w:rFonts w:ascii="Times New Roman" w:hAnsi="Times New Roman" w:cs="Times New Roman"/>
          <w:sz w:val="24"/>
          <w:szCs w:val="24"/>
        </w:rPr>
        <w:t xml:space="preserve">на </w:t>
      </w:r>
      <w:r w:rsidRPr="00A64005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4005">
        <w:rPr>
          <w:rFonts w:ascii="Times New Roman" w:hAnsi="Times New Roman" w:cs="Times New Roman"/>
          <w:sz w:val="24"/>
          <w:szCs w:val="24"/>
        </w:rPr>
        <w:t>, строени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4005">
        <w:rPr>
          <w:rFonts w:ascii="Times New Roman" w:hAnsi="Times New Roman" w:cs="Times New Roman"/>
          <w:sz w:val="24"/>
          <w:szCs w:val="24"/>
        </w:rPr>
        <w:t>, сооружени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4005">
        <w:rPr>
          <w:rFonts w:ascii="Times New Roman" w:hAnsi="Times New Roman" w:cs="Times New Roman"/>
          <w:sz w:val="24"/>
          <w:szCs w:val="24"/>
        </w:rPr>
        <w:t xml:space="preserve">, </w:t>
      </w:r>
      <w:r w:rsidRPr="000B5339">
        <w:rPr>
          <w:rFonts w:ascii="Times New Roman" w:hAnsi="Times New Roman" w:cs="Times New Roman"/>
          <w:sz w:val="24"/>
          <w:szCs w:val="24"/>
        </w:rPr>
        <w:t>земель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0B533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A64005">
        <w:rPr>
          <w:rFonts w:ascii="Times New Roman" w:hAnsi="Times New Roman" w:cs="Times New Roman"/>
          <w:i/>
          <w:sz w:val="24"/>
          <w:szCs w:val="24"/>
        </w:rPr>
        <w:t>(необходимый вид объекта следует подчеркнуть)</w:t>
      </w:r>
      <w:bookmarkEnd w:id="46"/>
      <w:r w:rsidRPr="000B5339">
        <w:rPr>
          <w:rFonts w:ascii="Times New Roman" w:hAnsi="Times New Roman" w:cs="Times New Roman"/>
          <w:sz w:val="24"/>
          <w:szCs w:val="24"/>
        </w:rPr>
        <w:t>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5.1. Изменение либо расторжение настоящего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0B5339">
        <w:rPr>
          <w:rFonts w:ascii="Times New Roman" w:hAnsi="Times New Roman" w:cs="Times New Roman"/>
          <w:sz w:val="24"/>
          <w:szCs w:val="24"/>
        </w:rPr>
        <w:t xml:space="preserve"> производится по письменному согласию сторон. При недостижении согласия изменение и расторжение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0B5339">
        <w:rPr>
          <w:rFonts w:ascii="Times New Roman" w:hAnsi="Times New Roman" w:cs="Times New Roman"/>
          <w:sz w:val="24"/>
          <w:szCs w:val="24"/>
        </w:rPr>
        <w:t xml:space="preserve"> осуществляются в порядке, установленном гражданским законодательством.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5.2. </w:t>
      </w:r>
      <w:r w:rsidRPr="00A40A41">
        <w:rPr>
          <w:rFonts w:ascii="Times New Roman" w:hAnsi="Times New Roman" w:cs="Times New Roman"/>
          <w:sz w:val="24"/>
          <w:szCs w:val="24"/>
        </w:rPr>
        <w:t xml:space="preserve">По взаимному соглашению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>торон площадь прилегающей территории</w:t>
      </w:r>
      <w:r w:rsidR="00FD5107">
        <w:rPr>
          <w:rFonts w:ascii="Times New Roman" w:hAnsi="Times New Roman" w:cs="Times New Roman"/>
          <w:sz w:val="24"/>
          <w:szCs w:val="24"/>
        </w:rPr>
        <w:t xml:space="preserve"> </w:t>
      </w:r>
      <w:r w:rsidRPr="00A40A41">
        <w:rPr>
          <w:rFonts w:ascii="Times New Roman" w:hAnsi="Times New Roman" w:cs="Times New Roman"/>
          <w:sz w:val="24"/>
          <w:szCs w:val="24"/>
        </w:rPr>
        <w:t xml:space="preserve">может быть изменена на основании дополнительного соглашения к настоящему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A41">
        <w:rPr>
          <w:rFonts w:ascii="Times New Roman" w:hAnsi="Times New Roman" w:cs="Times New Roman"/>
          <w:sz w:val="24"/>
          <w:szCs w:val="24"/>
        </w:rPr>
        <w:t>оглашению.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0B5339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8D4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0B5339">
        <w:rPr>
          <w:rFonts w:ascii="Times New Roman" w:hAnsi="Times New Roman" w:cs="Times New Roman"/>
          <w:sz w:val="24"/>
          <w:szCs w:val="24"/>
        </w:rPr>
        <w:t xml:space="preserve"> составлен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5339">
        <w:rPr>
          <w:rFonts w:ascii="Times New Roman" w:hAnsi="Times New Roman" w:cs="Times New Roman"/>
          <w:sz w:val="24"/>
          <w:szCs w:val="24"/>
        </w:rPr>
        <w:t xml:space="preserve"> в 2-х экземплярах, имеющих равную юридическую силу, первый из которых хранится у </w:t>
      </w:r>
      <w:r>
        <w:rPr>
          <w:rFonts w:ascii="Times New Roman" w:hAnsi="Times New Roman" w:cs="Times New Roman"/>
          <w:sz w:val="24"/>
          <w:szCs w:val="24"/>
        </w:rPr>
        <w:t>Гражданина или организации</w:t>
      </w:r>
      <w:r w:rsidRPr="000B5339">
        <w:rPr>
          <w:rFonts w:ascii="Times New Roman" w:hAnsi="Times New Roman" w:cs="Times New Roman"/>
          <w:sz w:val="24"/>
          <w:szCs w:val="24"/>
        </w:rPr>
        <w:t xml:space="preserve">, второй -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33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0B5339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>Юридические адреса</w:t>
      </w:r>
      <w:r>
        <w:rPr>
          <w:rFonts w:ascii="Times New Roman" w:hAnsi="Times New Roman" w:cs="Times New Roman"/>
          <w:sz w:val="24"/>
          <w:szCs w:val="24"/>
        </w:rPr>
        <w:t xml:space="preserve"> и контакты</w:t>
      </w:r>
      <w:r w:rsidRPr="000B5339">
        <w:rPr>
          <w:rFonts w:ascii="Times New Roman" w:hAnsi="Times New Roman" w:cs="Times New Roman"/>
          <w:sz w:val="24"/>
          <w:szCs w:val="24"/>
        </w:rPr>
        <w:t xml:space="preserve"> сторон</w:t>
      </w:r>
    </w:p>
    <w:p w:rsidR="00063186" w:rsidRPr="000B5339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B5339">
        <w:rPr>
          <w:rFonts w:ascii="Times New Roman" w:hAnsi="Times New Roman" w:cs="Times New Roman"/>
          <w:sz w:val="24"/>
          <w:szCs w:val="24"/>
        </w:rPr>
        <w:t xml:space="preserve">Администрация:   </w:t>
      </w:r>
      <w:r>
        <w:rPr>
          <w:rFonts w:ascii="Times New Roman" w:hAnsi="Times New Roman" w:cs="Times New Roman"/>
          <w:sz w:val="24"/>
          <w:szCs w:val="24"/>
        </w:rPr>
        <w:t>Гражданин или Организация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3"/>
      </w:r>
      <w:r w:rsidRPr="000B5339">
        <w:rPr>
          <w:rFonts w:ascii="Times New Roman" w:hAnsi="Times New Roman" w:cs="Times New Roman"/>
          <w:sz w:val="24"/>
          <w:szCs w:val="24"/>
        </w:rPr>
        <w:t>:</w:t>
      </w: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63186" w:rsidRPr="00B07C4B" w:rsidRDefault="00D30C90" w:rsidP="00063186">
      <w:pPr>
        <w:autoSpaceDE w:val="0"/>
        <w:autoSpaceDN w:val="0"/>
        <w:adjustRightInd w:val="0"/>
        <w:spacing w:after="0" w:line="240" w:lineRule="auto"/>
        <w:ind w:left="6372" w:firstLine="708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="00063186"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063186" w:rsidRPr="00B07C4B" w:rsidRDefault="00063186" w:rsidP="00063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к соглашению</w:t>
      </w:r>
    </w:p>
    <w:p w:rsidR="00063186" w:rsidRPr="00B07C4B" w:rsidRDefault="00063186" w:rsidP="00063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о закреплении прилегающей территории</w:t>
      </w:r>
    </w:p>
    <w:p w:rsidR="00063186" w:rsidRPr="00B07C4B" w:rsidRDefault="00063186" w:rsidP="000631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7C4B">
        <w:rPr>
          <w:rFonts w:ascii="Times New Roman" w:eastAsia="Calibri" w:hAnsi="Times New Roman" w:cs="Times New Roman"/>
          <w:sz w:val="24"/>
          <w:szCs w:val="24"/>
          <w:lang w:eastAsia="en-US"/>
        </w:rPr>
        <w:t>в установленных границах</w:t>
      </w:r>
    </w:p>
    <w:p w:rsidR="00063186" w:rsidRPr="008671B3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47" w:name="Par77"/>
      <w:bookmarkEnd w:id="47"/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КАРТА-СХЕМА ПРИЛЕГАЮЩЕЙ ТЕРРИТОРИИ</w:t>
      </w:r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1. Местоположение прилегающей территории</w:t>
      </w:r>
      <w:r w:rsidRPr="00E338D5"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4"/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(адрес)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2. Сведения о собственнике и (или) ином законном владельце здания,</w:t>
      </w:r>
      <w:r w:rsidR="008D45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строения, сооружения, земельного участка, а также уполномоченном лице</w:t>
      </w:r>
      <w:r w:rsidRPr="00E338D5"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5"/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6"/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4. Вид разрешенного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спользования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емельного участка, по отношению ккоторому устанавливается прилегающая территория: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338D5">
        <w:rPr>
          <w:rFonts w:ascii="Times New Roman" w:eastAsia="Calibri" w:hAnsi="Times New Roman" w:cs="Times New Roman"/>
          <w:sz w:val="20"/>
          <w:szCs w:val="20"/>
          <w:lang w:eastAsia="en-US"/>
        </w:rPr>
        <w:t>(при наличии)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5. Наличие объектов (в том числе благоустройства), расположенных наприлегающей территории, с их описанием</w:t>
      </w:r>
      <w:r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7"/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6. Площадь озелененной территории (при ее наличии _____ кв. м), состав</w:t>
      </w:r>
      <w:r w:rsidR="008D45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озеленения (при наличии - деревья - ___ шт., газон, цветники - _____ кв. м)</w:t>
      </w:r>
      <w:r>
        <w:rPr>
          <w:rStyle w:val="af6"/>
          <w:rFonts w:ascii="Times New Roman" w:eastAsia="Calibri" w:hAnsi="Times New Roman" w:cs="Times New Roman"/>
          <w:sz w:val="24"/>
          <w:szCs w:val="24"/>
          <w:lang w:eastAsia="en-US"/>
        </w:rPr>
        <w:footnoteReference w:id="8"/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Графическое описание: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Схематическое изображение границ здания, строения, сооружения, земельного участка:</w:t>
      </w:r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Гражданин или Организация</w:t>
      </w:r>
      <w:bookmarkStart w:id="50" w:name="_Hlk6841104"/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___________ ___________________________</w:t>
      </w: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A39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(подпись)    (расшифровка подписи)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51" w:name="_Hlk6841184"/>
      <w:bookmarkEnd w:id="50"/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bookmarkEnd w:id="51"/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A3965">
        <w:rPr>
          <w:rFonts w:ascii="Times New Roman" w:eastAsia="Calibri" w:hAnsi="Times New Roman" w:cs="Times New Roman"/>
          <w:sz w:val="20"/>
          <w:szCs w:val="20"/>
          <w:lang w:eastAsia="en-US"/>
        </w:rPr>
        <w:t>(для юридических лиц и индивидуальных предпринимателей)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3965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(наименование должности лица, подписывающего карту-схему)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3965">
        <w:rPr>
          <w:rFonts w:ascii="Times New Roman" w:eastAsia="Calibri" w:hAnsi="Times New Roman" w:cs="Times New Roman"/>
          <w:sz w:val="24"/>
          <w:szCs w:val="24"/>
          <w:lang w:eastAsia="en-US"/>
        </w:rPr>
        <w:t>___________ ___________________________</w:t>
      </w: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A39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(подпись)                    (расшифровка подписи)</w:t>
      </w:r>
    </w:p>
    <w:p w:rsidR="00063186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3186" w:rsidRPr="00E338D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8D5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063186" w:rsidRPr="00DA3965" w:rsidRDefault="00063186" w:rsidP="000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30C90" w:rsidRDefault="00D30C90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63186" w:rsidRPr="00E74E98" w:rsidRDefault="00063186" w:rsidP="00063186">
      <w:pPr>
        <w:pStyle w:val="af7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63186" w:rsidRPr="00E74E98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:rsidR="00063186" w:rsidRPr="00E74E98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 w:rsidR="005729D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63186" w:rsidRPr="00E74E98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Челно-Вершинский</w:t>
      </w:r>
      <w:r w:rsidRPr="00E74E9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Руководителю уполномоченного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наименование руководителя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и уполномоченного органа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с указанием организационно-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правовой формы,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место нахождения, ИНН - для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юридических лиц,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ФИО, адрес регистрации (места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жительства),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реквизиты документа,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удостоверяющего личность - для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физических лиц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ФИО. реквизиты документа,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подтверждающего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lastRenderedPageBreak/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полномочия - для представителей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заявителя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почтовый адрес, адрес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электронной почты,</w:t>
      </w:r>
    </w:p>
    <w:p w:rsidR="00063186" w:rsidRPr="00745BB0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745B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</w:t>
      </w:r>
      <w:r w:rsidR="00730823"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согласовании </w:t>
      </w:r>
      <w:r w:rsidRPr="00745BB0">
        <w:rPr>
          <w:rFonts w:ascii="Times New Roman" w:hAnsi="Times New Roman" w:cs="Times New Roman"/>
          <w:b/>
          <w:bCs/>
          <w:sz w:val="24"/>
          <w:szCs w:val="24"/>
        </w:rPr>
        <w:t>проведении земляных работ</w:t>
      </w:r>
    </w:p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Настоящим уведомляю о необходимости проведения земляных работ на</w:t>
      </w:r>
      <w:r w:rsidR="008D45AF">
        <w:rPr>
          <w:rFonts w:ascii="Times New Roman" w:hAnsi="Times New Roman" w:cs="Times New Roman"/>
          <w:sz w:val="24"/>
          <w:szCs w:val="24"/>
        </w:rPr>
        <w:t xml:space="preserve"> </w:t>
      </w:r>
      <w:r w:rsidRPr="00745BB0">
        <w:rPr>
          <w:rFonts w:ascii="Times New Roman" w:hAnsi="Times New Roman" w:cs="Times New Roman"/>
          <w:sz w:val="24"/>
          <w:szCs w:val="24"/>
        </w:rPr>
        <w:t>земельном участке по адресу: 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63186" w:rsidRPr="00745BB0" w:rsidRDefault="00063186" w:rsidP="00063186">
      <w:pPr>
        <w:pStyle w:val="af7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(наименование населённого пункта. улицы, номер участка, указывается</w:t>
      </w:r>
    </w:p>
    <w:p w:rsidR="00063186" w:rsidRPr="00745BB0" w:rsidRDefault="00063186" w:rsidP="00063186">
      <w:pPr>
        <w:pStyle w:val="af7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в том числе кадастровый номер земельного участка, если он имеется)</w:t>
      </w:r>
    </w:p>
    <w:p w:rsidR="00063186" w:rsidRPr="00745BB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Необходимость проведения зе</w:t>
      </w:r>
      <w:r w:rsidR="00A314E2">
        <w:rPr>
          <w:rFonts w:ascii="Times New Roman" w:hAnsi="Times New Roman" w:cs="Times New Roman"/>
          <w:sz w:val="24"/>
          <w:szCs w:val="24"/>
        </w:rPr>
        <w:t xml:space="preserve">мляных работ обусловлена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745BB0">
        <w:rPr>
          <w:rFonts w:ascii="Times New Roman" w:hAnsi="Times New Roman" w:cs="Times New Roman"/>
          <w:sz w:val="24"/>
          <w:szCs w:val="24"/>
        </w:rPr>
        <w:t>____________________________</w:t>
      </w:r>
      <w:r w:rsidR="00730823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A314E2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 w:rsidR="00730823">
        <w:rPr>
          <w:rFonts w:ascii="Times New Roman" w:hAnsi="Times New Roman" w:cs="Times New Roman"/>
          <w:sz w:val="24"/>
          <w:szCs w:val="24"/>
        </w:rPr>
        <w:t>цель проведения земляных работ)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8770"/>
        <w:gridCol w:w="222"/>
      </w:tblGrid>
      <w:tr w:rsidR="00730823" w:rsidTr="00F92F59">
        <w:tc>
          <w:tcPr>
            <w:tcW w:w="445" w:type="dxa"/>
          </w:tcPr>
          <w:p w:rsidR="00063186" w:rsidRDefault="00063186" w:rsidP="00A31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63186" w:rsidRDefault="00A314E2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r w:rsidR="00730823">
              <w:rPr>
                <w:rFonts w:ascii="Times New Roman" w:hAnsi="Times New Roman" w:cs="Times New Roman"/>
                <w:sz w:val="24"/>
                <w:szCs w:val="24"/>
              </w:rPr>
              <w:t xml:space="preserve">уюсь согласовать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земляных работ с организациями, обслуживающими подземные коммуникации:</w:t>
            </w:r>
          </w:p>
          <w:p w:rsidR="00A314E2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РАЙГАЗ________________________________________________________________</w:t>
            </w:r>
          </w:p>
          <w:p w:rsidR="00730823" w:rsidRPr="00730823" w:rsidRDefault="00730823" w:rsidP="00A314E2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РУЭС________________________________________________________________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ССК________________________________________________________________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МРСК________________________________________________________________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730823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ПОЖКХ________________________________________________________________</w:t>
            </w:r>
          </w:p>
          <w:p w:rsidR="00730823" w:rsidRPr="00730823" w:rsidRDefault="00730823" w:rsidP="00730823">
            <w:pPr>
              <w:pStyle w:val="af7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Технические условия, подпись, печать, штамп)</w:t>
            </w: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23" w:rsidRDefault="00730823" w:rsidP="00A314E2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23" w:rsidTr="00F92F59">
        <w:tc>
          <w:tcPr>
            <w:tcW w:w="445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63186" w:rsidRDefault="00063186" w:rsidP="00F92F59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Pr="00745BB0" w:rsidRDefault="00063186" w:rsidP="00063186">
      <w:pPr>
        <w:pStyle w:val="af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63186" w:rsidRPr="00745BB0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  <w:bookmarkStart w:id="52" w:name="_Hlk10815552"/>
      <w:r w:rsidRPr="00745B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45BB0">
        <w:rPr>
          <w:rFonts w:ascii="Times New Roman" w:hAnsi="Times New Roman" w:cs="Times New Roman"/>
          <w:sz w:val="24"/>
          <w:szCs w:val="24"/>
        </w:rPr>
        <w:t>_____ ___________________________________________________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(подпись) (фамилия, имя и (при наличии) отчество подписавшего</w:t>
      </w:r>
      <w:r w:rsidR="008D45AF">
        <w:rPr>
          <w:rFonts w:ascii="Times New Roman" w:hAnsi="Times New Roman" w:cs="Times New Roman"/>
          <w:sz w:val="20"/>
          <w:szCs w:val="20"/>
        </w:rPr>
        <w:t xml:space="preserve"> </w:t>
      </w:r>
      <w:r w:rsidRPr="00745BB0">
        <w:rPr>
          <w:rFonts w:ascii="Times New Roman" w:hAnsi="Times New Roman" w:cs="Times New Roman"/>
          <w:sz w:val="20"/>
          <w:szCs w:val="20"/>
        </w:rPr>
        <w:t>лица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наименование должности подписавшего лица либо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 w:rsidRPr="00745BB0">
        <w:rPr>
          <w:rFonts w:ascii="Times New Roman" w:hAnsi="Times New Roman" w:cs="Times New Roman"/>
          <w:sz w:val="20"/>
          <w:szCs w:val="20"/>
        </w:rPr>
        <w:t>указание на то, что подписавшее лицо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745BB0">
        <w:rPr>
          <w:rFonts w:ascii="Times New Roman" w:hAnsi="Times New Roman" w:cs="Times New Roman"/>
          <w:sz w:val="20"/>
          <w:szCs w:val="20"/>
        </w:rPr>
        <w:t>(для юридических</w:t>
      </w:r>
      <w:r w:rsidRPr="00745BB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63186" w:rsidRPr="00745BB0" w:rsidRDefault="00063186" w:rsidP="00063186">
      <w:pPr>
        <w:pStyle w:val="af7"/>
        <w:jc w:val="both"/>
        <w:rPr>
          <w:rFonts w:ascii="Times New Roman" w:hAnsi="Times New Roman" w:cs="Times New Roman"/>
          <w:sz w:val="20"/>
          <w:szCs w:val="20"/>
        </w:rPr>
      </w:pPr>
      <w:r w:rsidRPr="00745BB0">
        <w:rPr>
          <w:rFonts w:ascii="Times New Roman" w:hAnsi="Times New Roman" w:cs="Times New Roman"/>
          <w:sz w:val="20"/>
          <w:szCs w:val="20"/>
        </w:rPr>
        <w:t>лиц, при наличии) является представителем по доверенности)</w:t>
      </w:r>
    </w:p>
    <w:bookmarkEnd w:id="52"/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>
      <w:pPr>
        <w:pStyle w:val="af7"/>
        <w:jc w:val="right"/>
        <w:rPr>
          <w:rFonts w:ascii="Times New Roman" w:hAnsi="Times New Roman" w:cs="Times New Roman"/>
          <w:sz w:val="24"/>
          <w:szCs w:val="24"/>
        </w:rPr>
      </w:pPr>
    </w:p>
    <w:p w:rsidR="00063186" w:rsidRPr="00C03D5E" w:rsidRDefault="00063186" w:rsidP="00063186">
      <w:pPr>
        <w:pStyle w:val="af7"/>
        <w:rPr>
          <w:rFonts w:ascii="Times New Roman" w:hAnsi="Times New Roman" w:cs="Times New Roman"/>
          <w:sz w:val="24"/>
          <w:szCs w:val="24"/>
        </w:rPr>
      </w:pPr>
    </w:p>
    <w:p w:rsidR="00063186" w:rsidRDefault="00063186" w:rsidP="00063186"/>
    <w:p w:rsidR="00063186" w:rsidRDefault="00063186" w:rsidP="00063186"/>
    <w:p w:rsidR="009A3CC8" w:rsidRDefault="009A3CC8"/>
    <w:sectPr w:rsidR="009A3CC8" w:rsidSect="00F3654D">
      <w:headerReference w:type="even" r:id="rId9"/>
      <w:headerReference w:type="default" r:id="rId10"/>
      <w:pgSz w:w="11906" w:h="16838"/>
      <w:pgMar w:top="1276" w:right="99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EF" w:rsidRDefault="002A77EF" w:rsidP="00063186">
      <w:pPr>
        <w:spacing w:after="0" w:line="240" w:lineRule="auto"/>
      </w:pPr>
      <w:r>
        <w:separator/>
      </w:r>
    </w:p>
  </w:endnote>
  <w:endnote w:type="continuationSeparator" w:id="0">
    <w:p w:rsidR="002A77EF" w:rsidRDefault="002A77EF" w:rsidP="0006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EF" w:rsidRDefault="002A77EF" w:rsidP="00063186">
      <w:pPr>
        <w:spacing w:after="0" w:line="240" w:lineRule="auto"/>
      </w:pPr>
      <w:r>
        <w:separator/>
      </w:r>
    </w:p>
  </w:footnote>
  <w:footnote w:type="continuationSeparator" w:id="0">
    <w:p w:rsidR="002A77EF" w:rsidRDefault="002A77EF" w:rsidP="00063186">
      <w:pPr>
        <w:spacing w:after="0" w:line="240" w:lineRule="auto"/>
      </w:pPr>
      <w:r>
        <w:continuationSeparator/>
      </w:r>
    </w:p>
  </w:footnote>
  <w:footnote w:id="1">
    <w:p w:rsidR="00D521D2" w:rsidRDefault="00D521D2" w:rsidP="00063186">
      <w:pPr>
        <w:pStyle w:val="af4"/>
        <w:jc w:val="both"/>
      </w:pPr>
      <w:r>
        <w:rPr>
          <w:rStyle w:val="af6"/>
        </w:rPr>
        <w:footnoteRef/>
      </w:r>
      <w:bookmarkStart w:id="44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44"/>
    </w:p>
  </w:footnote>
  <w:footnote w:id="2">
    <w:p w:rsidR="00D521D2" w:rsidRDefault="00D521D2" w:rsidP="00063186">
      <w:pPr>
        <w:pStyle w:val="af4"/>
      </w:pPr>
      <w:r>
        <w:rPr>
          <w:rStyle w:val="af6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3">
    <w:p w:rsidR="00D521D2" w:rsidRDefault="00D521D2" w:rsidP="00063186">
      <w:pPr>
        <w:pStyle w:val="af4"/>
      </w:pPr>
      <w:r>
        <w:rPr>
          <w:rStyle w:val="af6"/>
        </w:rPr>
        <w:footnoteRef/>
      </w:r>
      <w:r w:rsidRPr="00A64005"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</w:p>
  </w:footnote>
  <w:footnote w:id="4">
    <w:p w:rsidR="00D521D2" w:rsidRDefault="00D521D2" w:rsidP="00063186">
      <w:pPr>
        <w:pStyle w:val="af4"/>
        <w:jc w:val="both"/>
      </w:pPr>
      <w:r>
        <w:rPr>
          <w:rStyle w:val="af6"/>
        </w:rPr>
        <w:footnoteRef/>
      </w:r>
      <w:r>
        <w:t xml:space="preserve">Следует указать </w:t>
      </w:r>
      <w:r w:rsidRPr="00B07C4B">
        <w:t>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</w:t>
      </w:r>
    </w:p>
  </w:footnote>
  <w:footnote w:id="5">
    <w:p w:rsidR="00D521D2" w:rsidRDefault="00D521D2" w:rsidP="00063186">
      <w:pPr>
        <w:pStyle w:val="af4"/>
        <w:jc w:val="both"/>
      </w:pPr>
      <w:r>
        <w:rPr>
          <w:rStyle w:val="af6"/>
        </w:rPr>
        <w:footnoteRef/>
      </w:r>
      <w:r>
        <w:t xml:space="preserve"> Следует указать </w:t>
      </w:r>
      <w:r w:rsidRPr="00B07C4B">
        <w:t>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</w:t>
      </w:r>
      <w:r>
        <w:t>.</w:t>
      </w:r>
    </w:p>
  </w:footnote>
  <w:footnote w:id="6">
    <w:p w:rsidR="00D521D2" w:rsidRDefault="00D521D2" w:rsidP="00063186">
      <w:pPr>
        <w:pStyle w:val="af4"/>
        <w:jc w:val="both"/>
      </w:pPr>
      <w:r>
        <w:rPr>
          <w:rStyle w:val="af6"/>
        </w:rPr>
        <w:footnoteRef/>
      </w:r>
      <w:bookmarkStart w:id="48" w:name="_Hlk6840896"/>
      <w:r>
        <w:t>Данное условие не является обязательным и может исключено</w:t>
      </w:r>
      <w:bookmarkEnd w:id="48"/>
    </w:p>
  </w:footnote>
  <w:footnote w:id="7">
    <w:p w:rsidR="00D521D2" w:rsidRDefault="00D521D2" w:rsidP="00063186">
      <w:pPr>
        <w:pStyle w:val="af4"/>
        <w:jc w:val="both"/>
      </w:pPr>
      <w:r>
        <w:rPr>
          <w:rStyle w:val="af6"/>
        </w:rPr>
        <w:footnoteRef/>
      </w:r>
      <w:bookmarkStart w:id="49" w:name="_Hlk6840934"/>
      <w:r w:rsidRPr="00E338D5">
        <w:t>Данное условие не является обязательным и может исключено</w:t>
      </w:r>
      <w:bookmarkEnd w:id="49"/>
    </w:p>
  </w:footnote>
  <w:footnote w:id="8">
    <w:p w:rsidR="00D521D2" w:rsidRDefault="00D521D2" w:rsidP="00063186">
      <w:pPr>
        <w:pStyle w:val="af4"/>
        <w:jc w:val="both"/>
      </w:pPr>
      <w:r>
        <w:rPr>
          <w:rStyle w:val="af6"/>
        </w:rPr>
        <w:footnoteRef/>
      </w:r>
      <w:r w:rsidRPr="00E338D5">
        <w:t>Данное условие не является обязательным и может исключено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D2" w:rsidRDefault="00D521D2" w:rsidP="00F92F5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21D2" w:rsidRDefault="00D521D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D2" w:rsidRDefault="00D521D2" w:rsidP="00F92F5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09F2">
      <w:rPr>
        <w:rStyle w:val="aa"/>
        <w:noProof/>
      </w:rPr>
      <w:t>59</w:t>
    </w:r>
    <w:r>
      <w:rPr>
        <w:rStyle w:val="aa"/>
      </w:rPr>
      <w:fldChar w:fldCharType="end"/>
    </w:r>
  </w:p>
  <w:p w:rsidR="00D521D2" w:rsidRDefault="00D521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CC00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2" w15:restartNumberingAfterBreak="0">
    <w:nsid w:val="04611FAA"/>
    <w:multiLevelType w:val="multilevel"/>
    <w:tmpl w:val="CFA229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 w15:restartNumberingAfterBreak="0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1AF33D0"/>
    <w:multiLevelType w:val="multilevel"/>
    <w:tmpl w:val="F83828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3AC254E8"/>
    <w:multiLevelType w:val="hybridMultilevel"/>
    <w:tmpl w:val="C100A0E4"/>
    <w:lvl w:ilvl="0" w:tplc="7BE6977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A715747"/>
    <w:multiLevelType w:val="hybridMultilevel"/>
    <w:tmpl w:val="460CC138"/>
    <w:lvl w:ilvl="0" w:tplc="1F0202C8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1E483836">
      <w:numFmt w:val="none"/>
      <w:lvlText w:val=""/>
      <w:lvlJc w:val="left"/>
      <w:pPr>
        <w:tabs>
          <w:tab w:val="num" w:pos="228"/>
        </w:tabs>
      </w:pPr>
    </w:lvl>
    <w:lvl w:ilvl="2" w:tplc="F08859F2">
      <w:numFmt w:val="none"/>
      <w:lvlText w:val=""/>
      <w:lvlJc w:val="left"/>
      <w:pPr>
        <w:tabs>
          <w:tab w:val="num" w:pos="228"/>
        </w:tabs>
      </w:pPr>
    </w:lvl>
    <w:lvl w:ilvl="3" w:tplc="2EE8F09A">
      <w:numFmt w:val="none"/>
      <w:lvlText w:val=""/>
      <w:lvlJc w:val="left"/>
      <w:pPr>
        <w:tabs>
          <w:tab w:val="num" w:pos="228"/>
        </w:tabs>
      </w:pPr>
    </w:lvl>
    <w:lvl w:ilvl="4" w:tplc="CAB89D5E">
      <w:numFmt w:val="none"/>
      <w:lvlText w:val=""/>
      <w:lvlJc w:val="left"/>
      <w:pPr>
        <w:tabs>
          <w:tab w:val="num" w:pos="228"/>
        </w:tabs>
      </w:pPr>
    </w:lvl>
    <w:lvl w:ilvl="5" w:tplc="9B2C726E">
      <w:numFmt w:val="none"/>
      <w:lvlText w:val=""/>
      <w:lvlJc w:val="left"/>
      <w:pPr>
        <w:tabs>
          <w:tab w:val="num" w:pos="228"/>
        </w:tabs>
      </w:pPr>
    </w:lvl>
    <w:lvl w:ilvl="6" w:tplc="4EB00EA6">
      <w:numFmt w:val="none"/>
      <w:lvlText w:val=""/>
      <w:lvlJc w:val="left"/>
      <w:pPr>
        <w:tabs>
          <w:tab w:val="num" w:pos="228"/>
        </w:tabs>
      </w:pPr>
    </w:lvl>
    <w:lvl w:ilvl="7" w:tplc="66AE889C">
      <w:numFmt w:val="none"/>
      <w:lvlText w:val=""/>
      <w:lvlJc w:val="left"/>
      <w:pPr>
        <w:tabs>
          <w:tab w:val="num" w:pos="228"/>
        </w:tabs>
      </w:pPr>
    </w:lvl>
    <w:lvl w:ilvl="8" w:tplc="6C743CF6">
      <w:numFmt w:val="none"/>
      <w:lvlText w:val=""/>
      <w:lvlJc w:val="left"/>
      <w:pPr>
        <w:tabs>
          <w:tab w:val="num" w:pos="228"/>
        </w:tabs>
      </w:pPr>
    </w:lvl>
  </w:abstractNum>
  <w:abstractNum w:abstractNumId="14" w15:restartNumberingAfterBreak="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0"/>
  </w:num>
  <w:num w:numId="5">
    <w:abstractNumId w:val="17"/>
  </w:num>
  <w:num w:numId="6">
    <w:abstractNumId w:val="16"/>
  </w:num>
  <w:num w:numId="7">
    <w:abstractNumId w:val="4"/>
  </w:num>
  <w:num w:numId="8">
    <w:abstractNumId w:val="3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5"/>
  </w:num>
  <w:num w:numId="15">
    <w:abstractNumId w:val="12"/>
  </w:num>
  <w:num w:numId="16">
    <w:abstractNumId w:val="15"/>
  </w:num>
  <w:num w:numId="17">
    <w:abstractNumId w:val="0"/>
  </w:num>
  <w:num w:numId="18">
    <w:abstractNumId w:val="13"/>
  </w:num>
  <w:num w:numId="19">
    <w:abstractNumId w:val="11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86"/>
    <w:rsid w:val="000237AB"/>
    <w:rsid w:val="00056BEA"/>
    <w:rsid w:val="00063186"/>
    <w:rsid w:val="000C09F2"/>
    <w:rsid w:val="0011037B"/>
    <w:rsid w:val="001404DC"/>
    <w:rsid w:val="001B0C40"/>
    <w:rsid w:val="001B5916"/>
    <w:rsid w:val="001B7D00"/>
    <w:rsid w:val="002136A0"/>
    <w:rsid w:val="00232E1E"/>
    <w:rsid w:val="00276A7F"/>
    <w:rsid w:val="002A77EF"/>
    <w:rsid w:val="002B6DD7"/>
    <w:rsid w:val="002B6F1B"/>
    <w:rsid w:val="002E1198"/>
    <w:rsid w:val="003119E9"/>
    <w:rsid w:val="003B39B7"/>
    <w:rsid w:val="003C3159"/>
    <w:rsid w:val="003F5CD0"/>
    <w:rsid w:val="00403994"/>
    <w:rsid w:val="00415D7C"/>
    <w:rsid w:val="004A18E9"/>
    <w:rsid w:val="004C2599"/>
    <w:rsid w:val="004D0E21"/>
    <w:rsid w:val="005729D2"/>
    <w:rsid w:val="0058077E"/>
    <w:rsid w:val="005F2EDA"/>
    <w:rsid w:val="00613AD7"/>
    <w:rsid w:val="006672D6"/>
    <w:rsid w:val="006D432E"/>
    <w:rsid w:val="0072293B"/>
    <w:rsid w:val="00730823"/>
    <w:rsid w:val="007471D0"/>
    <w:rsid w:val="007811E7"/>
    <w:rsid w:val="007B0315"/>
    <w:rsid w:val="007C4042"/>
    <w:rsid w:val="008612CE"/>
    <w:rsid w:val="008C0D21"/>
    <w:rsid w:val="008C6CE3"/>
    <w:rsid w:val="008D45AF"/>
    <w:rsid w:val="008F3040"/>
    <w:rsid w:val="00963881"/>
    <w:rsid w:val="00991040"/>
    <w:rsid w:val="009A3CC8"/>
    <w:rsid w:val="00A1050B"/>
    <w:rsid w:val="00A209C8"/>
    <w:rsid w:val="00A218F7"/>
    <w:rsid w:val="00A314E2"/>
    <w:rsid w:val="00A344AC"/>
    <w:rsid w:val="00A62865"/>
    <w:rsid w:val="00A92A8C"/>
    <w:rsid w:val="00AA4355"/>
    <w:rsid w:val="00AE751D"/>
    <w:rsid w:val="00B4614E"/>
    <w:rsid w:val="00B6067B"/>
    <w:rsid w:val="00B87E13"/>
    <w:rsid w:val="00BB54B5"/>
    <w:rsid w:val="00C3586F"/>
    <w:rsid w:val="00C4662E"/>
    <w:rsid w:val="00CA757D"/>
    <w:rsid w:val="00CB0A76"/>
    <w:rsid w:val="00D30C90"/>
    <w:rsid w:val="00D521D2"/>
    <w:rsid w:val="00D65119"/>
    <w:rsid w:val="00DC21DE"/>
    <w:rsid w:val="00DC7D3C"/>
    <w:rsid w:val="00DE6E2B"/>
    <w:rsid w:val="00DF7267"/>
    <w:rsid w:val="00E025A9"/>
    <w:rsid w:val="00E17F2E"/>
    <w:rsid w:val="00EA234C"/>
    <w:rsid w:val="00EB31D8"/>
    <w:rsid w:val="00EC24A0"/>
    <w:rsid w:val="00ED4E7B"/>
    <w:rsid w:val="00EE40A6"/>
    <w:rsid w:val="00F3654D"/>
    <w:rsid w:val="00F45866"/>
    <w:rsid w:val="00F544FC"/>
    <w:rsid w:val="00F63D6E"/>
    <w:rsid w:val="00F92F59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F3CF"/>
  <w15:docId w15:val="{B577DD64-A5EA-4CFC-9A6B-A4F7E622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040"/>
  </w:style>
  <w:style w:type="paragraph" w:styleId="1">
    <w:name w:val="heading 1"/>
    <w:basedOn w:val="a"/>
    <w:next w:val="a"/>
    <w:link w:val="10"/>
    <w:qFormat/>
    <w:rsid w:val="000631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rsid w:val="000631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86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0631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063186"/>
    <w:pPr>
      <w:ind w:left="720"/>
    </w:pPr>
    <w:rPr>
      <w:rFonts w:ascii="Calibri" w:eastAsia="Times New Roman" w:hAnsi="Calibri" w:cs="Calibri"/>
    </w:rPr>
  </w:style>
  <w:style w:type="character" w:customStyle="1" w:styleId="a4">
    <w:name w:val="Текст выноски Знак"/>
    <w:basedOn w:val="a0"/>
    <w:link w:val="a5"/>
    <w:semiHidden/>
    <w:rsid w:val="00063186"/>
    <w:rPr>
      <w:rFonts w:ascii="Segoe UI" w:eastAsia="Times New Roman" w:hAnsi="Segoe UI" w:cs="Segoe UI"/>
      <w:sz w:val="18"/>
      <w:szCs w:val="18"/>
    </w:rPr>
  </w:style>
  <w:style w:type="paragraph" w:styleId="a5">
    <w:name w:val="Balloon Text"/>
    <w:basedOn w:val="a"/>
    <w:link w:val="a4"/>
    <w:semiHidden/>
    <w:unhideWhenUsed/>
    <w:rsid w:val="0006318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063186"/>
    <w:rPr>
      <w:rFonts w:ascii="Tahoma" w:hAnsi="Tahoma" w:cs="Tahoma"/>
      <w:sz w:val="16"/>
      <w:szCs w:val="16"/>
    </w:rPr>
  </w:style>
  <w:style w:type="character" w:styleId="a6">
    <w:name w:val="Hyperlink"/>
    <w:rsid w:val="00063186"/>
    <w:rPr>
      <w:color w:val="0000FF"/>
      <w:u w:val="single"/>
    </w:rPr>
  </w:style>
  <w:style w:type="character" w:styleId="a7">
    <w:name w:val="Strong"/>
    <w:qFormat/>
    <w:rsid w:val="00063186"/>
    <w:rPr>
      <w:b/>
      <w:bCs/>
    </w:rPr>
  </w:style>
  <w:style w:type="paragraph" w:styleId="a8">
    <w:name w:val="header"/>
    <w:basedOn w:val="a"/>
    <w:link w:val="a9"/>
    <w:rsid w:val="00063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63186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rsid w:val="00063186"/>
  </w:style>
  <w:style w:type="character" w:customStyle="1" w:styleId="ab">
    <w:name w:val="Нижний колонтитул Знак"/>
    <w:basedOn w:val="a0"/>
    <w:link w:val="ac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rsid w:val="00063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063186"/>
  </w:style>
  <w:style w:type="character" w:customStyle="1" w:styleId="ad">
    <w:name w:val="Основной текст Знак"/>
    <w:basedOn w:val="a0"/>
    <w:link w:val="ae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rsid w:val="000631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063186"/>
  </w:style>
  <w:style w:type="character" w:customStyle="1" w:styleId="af">
    <w:name w:val="Основной текст с отступом Знак"/>
    <w:basedOn w:val="a0"/>
    <w:link w:val="af0"/>
    <w:rsid w:val="0006318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"/>
    <w:rsid w:val="0006318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063186"/>
  </w:style>
  <w:style w:type="character" w:customStyle="1" w:styleId="af1">
    <w:name w:val="Текст примечания Знак"/>
    <w:basedOn w:val="a0"/>
    <w:link w:val="af2"/>
    <w:semiHidden/>
    <w:rsid w:val="00063186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text"/>
    <w:basedOn w:val="a"/>
    <w:link w:val="af1"/>
    <w:semiHidden/>
    <w:rsid w:val="0006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063186"/>
    <w:rPr>
      <w:sz w:val="20"/>
      <w:szCs w:val="20"/>
    </w:rPr>
  </w:style>
  <w:style w:type="character" w:styleId="af3">
    <w:name w:val="annotation reference"/>
    <w:semiHidden/>
    <w:rsid w:val="00063186"/>
    <w:rPr>
      <w:sz w:val="16"/>
      <w:szCs w:val="16"/>
    </w:rPr>
  </w:style>
  <w:style w:type="paragraph" w:customStyle="1" w:styleId="ConsPlusNormal">
    <w:name w:val="ConsPlusNormal"/>
    <w:rsid w:val="000631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footnote text"/>
    <w:basedOn w:val="a"/>
    <w:link w:val="af5"/>
    <w:semiHidden/>
    <w:rsid w:val="00063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63186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uiPriority w:val="99"/>
    <w:semiHidden/>
    <w:rsid w:val="00063186"/>
    <w:rPr>
      <w:vertAlign w:val="superscript"/>
    </w:rPr>
  </w:style>
  <w:style w:type="paragraph" w:customStyle="1" w:styleId="ConsNormal">
    <w:name w:val="ConsNormal"/>
    <w:rsid w:val="000631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06318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8">
    <w:name w:val="Тема примечания Знак"/>
    <w:basedOn w:val="af1"/>
    <w:link w:val="af9"/>
    <w:uiPriority w:val="99"/>
    <w:semiHidden/>
    <w:rsid w:val="00063186"/>
    <w:rPr>
      <w:rFonts w:ascii="Calibri" w:eastAsia="Times New Roman" w:hAnsi="Calibri" w:cs="Calibri"/>
      <w:b/>
      <w:bCs/>
      <w:sz w:val="20"/>
      <w:szCs w:val="20"/>
    </w:rPr>
  </w:style>
  <w:style w:type="paragraph" w:styleId="af9">
    <w:name w:val="annotation subject"/>
    <w:basedOn w:val="af2"/>
    <w:next w:val="af2"/>
    <w:link w:val="af8"/>
    <w:uiPriority w:val="99"/>
    <w:semiHidden/>
    <w:unhideWhenUsed/>
    <w:rsid w:val="00063186"/>
    <w:pPr>
      <w:spacing w:after="200"/>
    </w:pPr>
    <w:rPr>
      <w:rFonts w:ascii="Calibri" w:hAnsi="Calibri" w:cs="Calibri"/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063186"/>
    <w:rPr>
      <w:b/>
      <w:bCs/>
      <w:sz w:val="20"/>
      <w:szCs w:val="20"/>
    </w:rPr>
  </w:style>
  <w:style w:type="table" w:styleId="afa">
    <w:name w:val="Table Grid"/>
    <w:basedOn w:val="a1"/>
    <w:rsid w:val="00063186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0631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6CDC2C680604F5AD17953A22BF1266544DAFE2613490A6582DD32CCC8250BE187BCAF88C60DCD5797CF88E06805B5217m2F9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delkin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20295</Words>
  <Characters>115685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10</cp:revision>
  <cp:lastPrinted>2023-10-02T10:11:00Z</cp:lastPrinted>
  <dcterms:created xsi:type="dcterms:W3CDTF">2023-08-29T04:57:00Z</dcterms:created>
  <dcterms:modified xsi:type="dcterms:W3CDTF">2023-10-02T10:12:00Z</dcterms:modified>
</cp:coreProperties>
</file>